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110" w:rsidRPr="007C3110" w:rsidRDefault="007C3110" w:rsidP="00A9341B">
      <w:pPr>
        <w:spacing w:after="0" w:line="240" w:lineRule="auto"/>
        <w:ind w:right="-144"/>
        <w:rPr>
          <w:rFonts w:ascii="Times New Roman" w:hAnsi="Times New Roman" w:cs="Times New Roman"/>
          <w:sz w:val="28"/>
          <w:szCs w:val="28"/>
          <w:lang w:val="kk-KZ"/>
        </w:rPr>
      </w:pPr>
    </w:p>
    <w:bookmarkStart w:id="0" w:name="sub1002016161"/>
    <w:p w:rsidR="007C3110" w:rsidRPr="007C3110" w:rsidRDefault="007C3110" w:rsidP="007C3110">
      <w:pPr>
        <w:spacing w:after="0" w:line="240" w:lineRule="auto"/>
        <w:ind w:left="5781"/>
        <w:jc w:val="center"/>
        <w:rPr>
          <w:rFonts w:ascii="Times New Roman" w:hAnsi="Times New Roman" w:cs="Times New Roman"/>
          <w:sz w:val="28"/>
          <w:szCs w:val="28"/>
          <w:lang w:val="kk-KZ"/>
        </w:rPr>
      </w:pPr>
      <w:r w:rsidRPr="007C3110">
        <w:rPr>
          <w:rFonts w:ascii="Times New Roman" w:hAnsi="Times New Roman" w:cs="Times New Roman"/>
          <w:sz w:val="28"/>
          <w:szCs w:val="28"/>
        </w:rPr>
        <w:fldChar w:fldCharType="begin"/>
      </w:r>
      <w:r w:rsidRPr="007C3110">
        <w:rPr>
          <w:rFonts w:ascii="Times New Roman" w:hAnsi="Times New Roman" w:cs="Times New Roman"/>
          <w:sz w:val="28"/>
          <w:szCs w:val="28"/>
          <w:lang w:val="kk-KZ"/>
        </w:rPr>
        <w:instrText xml:space="preserve"> HYPERLINK "jl:31033533.0%20" </w:instrText>
      </w:r>
      <w:r w:rsidRPr="007C3110">
        <w:rPr>
          <w:rFonts w:ascii="Times New Roman" w:hAnsi="Times New Roman" w:cs="Times New Roman"/>
          <w:sz w:val="28"/>
          <w:szCs w:val="28"/>
        </w:rPr>
        <w:fldChar w:fldCharType="separate"/>
      </w:r>
      <w:r w:rsidRPr="007C3110">
        <w:rPr>
          <w:rStyle w:val="a3"/>
          <w:rFonts w:ascii="Times New Roman" w:hAnsi="Times New Roman" w:cs="Times New Roman"/>
          <w:color w:val="auto"/>
          <w:sz w:val="28"/>
          <w:szCs w:val="28"/>
          <w:u w:val="none"/>
          <w:lang w:val="kk-KZ"/>
        </w:rPr>
        <w:t>А</w:t>
      </w:r>
      <w:r w:rsidRPr="007C3110">
        <w:rPr>
          <w:rFonts w:ascii="Times New Roman" w:hAnsi="Times New Roman" w:cs="Times New Roman"/>
          <w:sz w:val="28"/>
          <w:szCs w:val="28"/>
        </w:rPr>
        <w:fldChar w:fldCharType="end"/>
      </w:r>
      <w:bookmarkEnd w:id="0"/>
      <w:r w:rsidRPr="007C3110">
        <w:rPr>
          <w:rFonts w:ascii="Times New Roman" w:hAnsi="Times New Roman" w:cs="Times New Roman"/>
          <w:sz w:val="28"/>
          <w:szCs w:val="28"/>
          <w:lang w:val="kk-KZ"/>
        </w:rPr>
        <w:t>қмола облысы әкімдігінің</w:t>
      </w:r>
    </w:p>
    <w:p w:rsidR="007C3110" w:rsidRPr="007C3110" w:rsidRDefault="007C3110" w:rsidP="007C3110">
      <w:pPr>
        <w:spacing w:after="0" w:line="240" w:lineRule="auto"/>
        <w:ind w:left="5781"/>
        <w:rPr>
          <w:rFonts w:ascii="Times New Roman" w:hAnsi="Times New Roman" w:cs="Times New Roman"/>
          <w:sz w:val="28"/>
          <w:szCs w:val="28"/>
          <w:lang w:val="kk-KZ"/>
        </w:rPr>
      </w:pPr>
      <w:r w:rsidRPr="007C3110">
        <w:rPr>
          <w:rFonts w:ascii="Times New Roman" w:hAnsi="Times New Roman" w:cs="Times New Roman"/>
          <w:sz w:val="28"/>
          <w:szCs w:val="28"/>
          <w:lang w:val="kk-KZ"/>
        </w:rPr>
        <w:t xml:space="preserve">    2015 жылғы 25 маусымдағы</w:t>
      </w:r>
    </w:p>
    <w:p w:rsidR="007C3110" w:rsidRPr="007C3110" w:rsidRDefault="007C3110" w:rsidP="007C3110">
      <w:pPr>
        <w:tabs>
          <w:tab w:val="left" w:pos="6096"/>
        </w:tabs>
        <w:spacing w:after="0" w:line="240" w:lineRule="auto"/>
        <w:ind w:left="5781"/>
        <w:rPr>
          <w:rFonts w:ascii="Times New Roman" w:hAnsi="Times New Roman" w:cs="Times New Roman"/>
          <w:sz w:val="28"/>
          <w:szCs w:val="28"/>
          <w:lang w:val="kk-KZ"/>
        </w:rPr>
      </w:pPr>
      <w:r w:rsidRPr="007C3110">
        <w:rPr>
          <w:rFonts w:ascii="Times New Roman" w:hAnsi="Times New Roman" w:cs="Times New Roman"/>
          <w:sz w:val="28"/>
          <w:szCs w:val="28"/>
          <w:lang w:val="kk-KZ"/>
        </w:rPr>
        <w:t xml:space="preserve">    № А-7/296 қаулысымен </w:t>
      </w:r>
    </w:p>
    <w:p w:rsidR="007C3110" w:rsidRPr="007C3110" w:rsidRDefault="007C3110" w:rsidP="007C3110">
      <w:pPr>
        <w:tabs>
          <w:tab w:val="left" w:pos="6096"/>
        </w:tabs>
        <w:spacing w:after="0" w:line="240" w:lineRule="auto"/>
        <w:jc w:val="center"/>
        <w:rPr>
          <w:rFonts w:ascii="Times New Roman" w:hAnsi="Times New Roman" w:cs="Times New Roman"/>
          <w:sz w:val="28"/>
          <w:szCs w:val="28"/>
          <w:lang w:val="kk-KZ"/>
        </w:rPr>
      </w:pPr>
      <w:r w:rsidRPr="007C31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C3110">
        <w:rPr>
          <w:rFonts w:ascii="Times New Roman" w:hAnsi="Times New Roman" w:cs="Times New Roman"/>
          <w:sz w:val="28"/>
          <w:szCs w:val="28"/>
          <w:lang w:val="kk-KZ"/>
        </w:rPr>
        <w:t>бекітілді</w:t>
      </w:r>
    </w:p>
    <w:p w:rsidR="007C3110" w:rsidRPr="007C3110" w:rsidRDefault="007C3110" w:rsidP="007C3110">
      <w:pPr>
        <w:spacing w:after="0" w:line="240" w:lineRule="auto"/>
        <w:rPr>
          <w:rFonts w:ascii="Times New Roman" w:hAnsi="Times New Roman" w:cs="Times New Roman"/>
          <w:sz w:val="28"/>
          <w:szCs w:val="28"/>
          <w:lang w:val="kk-KZ"/>
        </w:rPr>
      </w:pPr>
    </w:p>
    <w:p w:rsidR="007C3110" w:rsidRPr="007C3110" w:rsidRDefault="007C3110" w:rsidP="007C3110">
      <w:pPr>
        <w:spacing w:after="0"/>
        <w:rPr>
          <w:rFonts w:ascii="Times New Roman" w:hAnsi="Times New Roman" w:cs="Times New Roman"/>
          <w:sz w:val="28"/>
          <w:szCs w:val="28"/>
          <w:lang w:val="kk-KZ"/>
        </w:rPr>
      </w:pPr>
    </w:p>
    <w:p w:rsidR="007C3110" w:rsidRDefault="007C3110" w:rsidP="007C3110">
      <w:pPr>
        <w:spacing w:after="0" w:line="240" w:lineRule="auto"/>
        <w:jc w:val="center"/>
        <w:rPr>
          <w:rFonts w:ascii="Times New Roman" w:hAnsi="Times New Roman" w:cs="Times New Roman"/>
          <w:b/>
          <w:sz w:val="28"/>
          <w:szCs w:val="28"/>
          <w:lang w:val="kk-KZ"/>
        </w:rPr>
      </w:pPr>
      <w:r w:rsidRPr="007C3110">
        <w:rPr>
          <w:rFonts w:ascii="Times New Roman" w:hAnsi="Times New Roman" w:cs="Times New Roman"/>
          <w:b/>
          <w:bCs/>
          <w:sz w:val="28"/>
          <w:szCs w:val="28"/>
          <w:lang w:val="kk-KZ"/>
        </w:rPr>
        <w:t>«Техникалық және кәсіптік, орта білімнен кейінгі білім беру ұйымдарына құжаттар қабылдау»</w:t>
      </w:r>
      <w:r w:rsidRPr="007C3110">
        <w:rPr>
          <w:rFonts w:ascii="Times New Roman" w:hAnsi="Times New Roman" w:cs="Times New Roman"/>
          <w:sz w:val="28"/>
          <w:szCs w:val="28"/>
          <w:lang w:val="kk-KZ"/>
        </w:rPr>
        <w:t xml:space="preserve"> </w:t>
      </w:r>
      <w:r w:rsidRPr="007C3110">
        <w:rPr>
          <w:rFonts w:ascii="Times New Roman" w:hAnsi="Times New Roman" w:cs="Times New Roman"/>
          <w:b/>
          <w:sz w:val="28"/>
          <w:szCs w:val="28"/>
          <w:lang w:val="kk-KZ"/>
        </w:rPr>
        <w:t>мемлекеттік көрсетілетін қызмет регламенті</w:t>
      </w:r>
    </w:p>
    <w:p w:rsidR="007C3110" w:rsidRPr="007C3110" w:rsidRDefault="007C3110" w:rsidP="007C3110">
      <w:pPr>
        <w:spacing w:after="0" w:line="240" w:lineRule="auto"/>
        <w:jc w:val="center"/>
        <w:rPr>
          <w:rFonts w:ascii="Times New Roman" w:hAnsi="Times New Roman" w:cs="Times New Roman"/>
          <w:b/>
          <w:sz w:val="28"/>
          <w:szCs w:val="28"/>
          <w:lang w:val="kk-KZ"/>
        </w:rPr>
      </w:pPr>
    </w:p>
    <w:p w:rsidR="007C3110" w:rsidRPr="007C3110" w:rsidRDefault="007C3110" w:rsidP="007C3110">
      <w:pPr>
        <w:spacing w:after="0" w:line="240" w:lineRule="auto"/>
        <w:jc w:val="center"/>
        <w:rPr>
          <w:rFonts w:ascii="Times New Roman" w:hAnsi="Times New Roman" w:cs="Times New Roman"/>
          <w:b/>
          <w:sz w:val="28"/>
          <w:szCs w:val="28"/>
          <w:lang w:val="kk-KZ"/>
        </w:rPr>
      </w:pPr>
      <w:r w:rsidRPr="007C3110">
        <w:rPr>
          <w:rFonts w:ascii="Times New Roman" w:hAnsi="Times New Roman" w:cs="Times New Roman"/>
          <w:b/>
          <w:sz w:val="28"/>
          <w:szCs w:val="28"/>
          <w:lang w:val="kk-KZ"/>
        </w:rPr>
        <w:t>1. Жалпы ережелер</w:t>
      </w:r>
    </w:p>
    <w:p w:rsidR="007C3110" w:rsidRPr="007C3110" w:rsidRDefault="007C3110" w:rsidP="007C3110">
      <w:pPr>
        <w:spacing w:after="0" w:line="240" w:lineRule="auto"/>
        <w:rPr>
          <w:rFonts w:ascii="Times New Roman" w:hAnsi="Times New Roman" w:cs="Times New Roman"/>
          <w:sz w:val="28"/>
          <w:szCs w:val="28"/>
          <w:lang w:val="kk-KZ"/>
        </w:rPr>
      </w:pPr>
    </w:p>
    <w:p w:rsidR="007C3110" w:rsidRPr="007C3110" w:rsidRDefault="007C3110" w:rsidP="007C3110">
      <w:pPr>
        <w:spacing w:after="0" w:line="240" w:lineRule="auto"/>
        <w:ind w:firstLine="708"/>
        <w:contextualSpacing/>
        <w:jc w:val="both"/>
        <w:rPr>
          <w:rStyle w:val="s0"/>
          <w:sz w:val="28"/>
          <w:szCs w:val="28"/>
          <w:lang w:val="kk-KZ"/>
        </w:rPr>
      </w:pPr>
      <w:r w:rsidRPr="007C3110">
        <w:rPr>
          <w:rFonts w:ascii="Times New Roman" w:hAnsi="Times New Roman" w:cs="Times New Roman"/>
          <w:sz w:val="28"/>
          <w:szCs w:val="28"/>
          <w:lang w:val="kk-KZ"/>
        </w:rPr>
        <w:t xml:space="preserve">1. </w:t>
      </w:r>
      <w:r w:rsidRPr="007C3110">
        <w:rPr>
          <w:rStyle w:val="s0"/>
          <w:sz w:val="28"/>
          <w:szCs w:val="28"/>
          <w:lang w:val="kk-KZ"/>
        </w:rPr>
        <w:t>«</w:t>
      </w:r>
      <w:r w:rsidRPr="007C3110">
        <w:rPr>
          <w:rFonts w:ascii="Times New Roman" w:hAnsi="Times New Roman" w:cs="Times New Roman"/>
          <w:sz w:val="28"/>
          <w:szCs w:val="28"/>
          <w:lang w:val="kk-KZ"/>
        </w:rPr>
        <w:t>Техникалық және кәсіптік, орта білімнен кейінгі білім беру ұйымдарына құжаттар қабылдау</w:t>
      </w:r>
      <w:r w:rsidRPr="007C3110">
        <w:rPr>
          <w:rStyle w:val="s0"/>
          <w:sz w:val="28"/>
          <w:szCs w:val="28"/>
          <w:lang w:val="kk-KZ"/>
        </w:rPr>
        <w:t>»</w:t>
      </w:r>
      <w:r w:rsidRPr="007C3110">
        <w:rPr>
          <w:rFonts w:ascii="Times New Roman" w:hAnsi="Times New Roman" w:cs="Times New Roman"/>
          <w:sz w:val="28"/>
          <w:szCs w:val="28"/>
          <w:lang w:val="kk-KZ"/>
        </w:rPr>
        <w:t xml:space="preserve"> мемлекеттік көрсетілетін қызмет (бұдан әрі – мемлекеттік көрсетілетін қызмет) Ақмола облысының </w:t>
      </w:r>
      <w:r w:rsidRPr="007C3110">
        <w:rPr>
          <w:rStyle w:val="s0"/>
          <w:sz w:val="28"/>
          <w:szCs w:val="28"/>
          <w:lang w:val="kk-KZ"/>
        </w:rPr>
        <w:t xml:space="preserve">техникалық және кәсіптік, орта білімнен кейінгі  білім беретін оқу орындары (бұдан әрі – көрсетілетін қызметті беруші) көрсетеді.  </w:t>
      </w:r>
      <w:bookmarkStart w:id="1" w:name="SUB400"/>
      <w:bookmarkEnd w:id="1"/>
    </w:p>
    <w:p w:rsidR="007C3110" w:rsidRPr="007C3110" w:rsidRDefault="007C3110" w:rsidP="007C3110">
      <w:pPr>
        <w:spacing w:line="240" w:lineRule="auto"/>
        <w:ind w:firstLine="710"/>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 xml:space="preserve">2.  Мемлекеттік қызметті көрсету нысаны: </w:t>
      </w:r>
      <w:r w:rsidRPr="007C3110">
        <w:rPr>
          <w:rStyle w:val="s0"/>
          <w:sz w:val="28"/>
          <w:szCs w:val="28"/>
          <w:lang w:val="kk-KZ"/>
        </w:rPr>
        <w:t>қағаз түрінде.</w:t>
      </w: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ab/>
        <w:t xml:space="preserve">3. </w:t>
      </w:r>
      <w:r w:rsidRPr="007C3110">
        <w:rPr>
          <w:rStyle w:val="s0"/>
          <w:sz w:val="28"/>
          <w:szCs w:val="28"/>
          <w:lang w:val="kk-KZ"/>
        </w:rPr>
        <w:t>Техникалық және кәсіптік, орта білімнен кейінгі білім беретін оқу орнына құжаттардың қабылданғаны туралы қолхат мемлекеттік қызмет көрсету нәтижесі болып табылады.</w:t>
      </w:r>
    </w:p>
    <w:p w:rsidR="007C3110" w:rsidRPr="007C3110" w:rsidRDefault="007C3110" w:rsidP="007C3110">
      <w:pPr>
        <w:spacing w:after="0" w:line="240" w:lineRule="auto"/>
        <w:ind w:firstLine="709"/>
        <w:contextualSpacing/>
        <w:jc w:val="both"/>
        <w:rPr>
          <w:rFonts w:ascii="Times New Roman" w:hAnsi="Times New Roman" w:cs="Times New Roman"/>
          <w:sz w:val="28"/>
          <w:szCs w:val="28"/>
          <w:lang w:val="kk-KZ"/>
        </w:rPr>
      </w:pPr>
      <w:r w:rsidRPr="007C3110">
        <w:rPr>
          <w:rFonts w:ascii="Times New Roman" w:hAnsi="Times New Roman" w:cs="Times New Roman"/>
          <w:color w:val="000000"/>
          <w:sz w:val="28"/>
          <w:szCs w:val="28"/>
          <w:lang w:val="kk-KZ"/>
        </w:rPr>
        <w:t>Мемлекеттік қызмет көрсетудің нәтижесін ұсыну нысаны: қағаз түрінде.</w:t>
      </w:r>
      <w:r w:rsidRPr="007C3110">
        <w:rPr>
          <w:rFonts w:ascii="Times New Roman" w:hAnsi="Times New Roman" w:cs="Times New Roman"/>
          <w:sz w:val="28"/>
          <w:szCs w:val="28"/>
          <w:lang w:val="kk-KZ"/>
        </w:rPr>
        <w:t xml:space="preserve"> </w:t>
      </w:r>
    </w:p>
    <w:p w:rsidR="007C3110" w:rsidRPr="007C3110" w:rsidRDefault="007C3110" w:rsidP="007C3110">
      <w:pPr>
        <w:spacing w:after="0" w:line="240" w:lineRule="auto"/>
        <w:ind w:firstLine="709"/>
        <w:contextualSpacing/>
        <w:jc w:val="both"/>
        <w:rPr>
          <w:rFonts w:ascii="Times New Roman" w:hAnsi="Times New Roman" w:cs="Times New Roman"/>
          <w:sz w:val="28"/>
          <w:szCs w:val="28"/>
          <w:lang w:val="kk-KZ"/>
        </w:rPr>
      </w:pPr>
    </w:p>
    <w:p w:rsidR="007C3110" w:rsidRPr="007C3110" w:rsidRDefault="007C3110" w:rsidP="007C3110">
      <w:pPr>
        <w:spacing w:after="0" w:line="240" w:lineRule="auto"/>
        <w:ind w:firstLine="709"/>
        <w:contextualSpacing/>
        <w:jc w:val="both"/>
        <w:rPr>
          <w:rFonts w:ascii="Times New Roman" w:hAnsi="Times New Roman" w:cs="Times New Roman"/>
          <w:sz w:val="28"/>
          <w:szCs w:val="28"/>
          <w:lang w:val="kk-KZ"/>
        </w:rPr>
      </w:pPr>
    </w:p>
    <w:p w:rsidR="007C3110" w:rsidRPr="007C3110" w:rsidRDefault="007C3110" w:rsidP="007C3110">
      <w:pPr>
        <w:pStyle w:val="af"/>
        <w:spacing w:after="0" w:line="240" w:lineRule="auto"/>
        <w:jc w:val="center"/>
        <w:rPr>
          <w:rFonts w:ascii="Times New Roman" w:hAnsi="Times New Roman"/>
          <w:b/>
          <w:bCs/>
          <w:sz w:val="28"/>
          <w:szCs w:val="28"/>
          <w:lang w:val="kk-KZ"/>
        </w:rPr>
      </w:pPr>
      <w:r w:rsidRPr="007C3110">
        <w:rPr>
          <w:rFonts w:ascii="Times New Roman" w:hAnsi="Times New Roman"/>
          <w:b/>
          <w:bCs/>
          <w:sz w:val="28"/>
          <w:szCs w:val="28"/>
          <w:lang w:val="kk-KZ"/>
        </w:rPr>
        <w:t>2. Мемлекеттік қызметті көрсету процесінде көрсетілетін қызметті берушінің құрылымдық бөлімшесінің (қызметшілерінің)</w:t>
      </w:r>
    </w:p>
    <w:p w:rsidR="007C3110" w:rsidRPr="007C3110" w:rsidRDefault="007C3110" w:rsidP="007C3110">
      <w:pPr>
        <w:pStyle w:val="af"/>
        <w:spacing w:after="0" w:line="240" w:lineRule="auto"/>
        <w:jc w:val="center"/>
        <w:rPr>
          <w:rFonts w:ascii="Times New Roman" w:hAnsi="Times New Roman"/>
          <w:b/>
          <w:bCs/>
          <w:sz w:val="28"/>
          <w:szCs w:val="28"/>
          <w:lang w:val="kk-KZ"/>
        </w:rPr>
      </w:pPr>
      <w:r w:rsidRPr="007C3110">
        <w:rPr>
          <w:rFonts w:ascii="Times New Roman" w:hAnsi="Times New Roman"/>
          <w:b/>
          <w:bCs/>
          <w:sz w:val="28"/>
          <w:szCs w:val="28"/>
          <w:lang w:val="kk-KZ"/>
        </w:rPr>
        <w:t>өзара  әрекет ету тәртібінің сипаттамасы</w:t>
      </w:r>
    </w:p>
    <w:p w:rsidR="007C3110" w:rsidRPr="007C3110" w:rsidRDefault="007C3110" w:rsidP="007C3110">
      <w:pPr>
        <w:pStyle w:val="af"/>
        <w:spacing w:after="0" w:line="240" w:lineRule="auto"/>
        <w:jc w:val="center"/>
        <w:rPr>
          <w:rFonts w:ascii="Times New Roman" w:hAnsi="Times New Roman"/>
          <w:b/>
          <w:bCs/>
          <w:sz w:val="28"/>
          <w:szCs w:val="28"/>
          <w:lang w:val="kk-KZ"/>
        </w:rPr>
      </w:pPr>
    </w:p>
    <w:p w:rsidR="007C3110" w:rsidRPr="007C3110" w:rsidRDefault="007C3110" w:rsidP="007C3110">
      <w:pPr>
        <w:pStyle w:val="a4"/>
        <w:tabs>
          <w:tab w:val="clear" w:pos="4677"/>
          <w:tab w:val="center" w:pos="-3060"/>
          <w:tab w:val="left" w:pos="0"/>
          <w:tab w:val="center" w:pos="709"/>
        </w:tabs>
        <w:contextualSpacing/>
        <w:jc w:val="both"/>
        <w:rPr>
          <w:rFonts w:ascii="Times New Roman" w:hAnsi="Times New Roman" w:cs="Times New Roman"/>
          <w:sz w:val="28"/>
          <w:szCs w:val="28"/>
          <w:lang w:val="kk-KZ"/>
        </w:rPr>
      </w:pPr>
      <w:r w:rsidRPr="007C3110">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sidRPr="007C3110">
        <w:rPr>
          <w:rFonts w:ascii="Times New Roman" w:hAnsi="Times New Roman" w:cs="Times New Roman"/>
          <w:color w:val="000000"/>
          <w:sz w:val="28"/>
          <w:szCs w:val="28"/>
          <w:lang w:val="kk-KZ"/>
        </w:rPr>
        <w:t xml:space="preserve">4. Мемлекеттік қызмет алу үшін көрсетілетін қызметті алушы Қазақстан Республикасы </w:t>
      </w:r>
      <w:r w:rsidRPr="007C3110">
        <w:rPr>
          <w:rFonts w:ascii="Times New Roman" w:hAnsi="Times New Roman" w:cs="Times New Roman"/>
          <w:sz w:val="28"/>
          <w:szCs w:val="28"/>
          <w:lang w:val="kk-KZ"/>
        </w:rPr>
        <w:t xml:space="preserve">Білім және ғылым министрінің </w:t>
      </w:r>
      <w:r w:rsidRPr="007C3110">
        <w:rPr>
          <w:rFonts w:ascii="Times New Roman" w:hAnsi="Times New Roman" w:cs="Times New Roman"/>
          <w:color w:val="000000"/>
          <w:sz w:val="28"/>
          <w:szCs w:val="28"/>
          <w:lang w:val="kk-KZ"/>
        </w:rPr>
        <w:t>2015 жылғы 14 сәуірдегі</w:t>
      </w:r>
      <w:r w:rsidRPr="007C3110">
        <w:rPr>
          <w:rFonts w:ascii="Times New Roman" w:hAnsi="Times New Roman" w:cs="Times New Roman"/>
          <w:sz w:val="28"/>
          <w:szCs w:val="28"/>
          <w:lang w:val="kk-KZ"/>
        </w:rPr>
        <w:t xml:space="preserve"> № 200 бұйрығымен бекітілген </w:t>
      </w:r>
      <w:r w:rsidRPr="007C3110">
        <w:rPr>
          <w:rStyle w:val="s0"/>
          <w:sz w:val="28"/>
          <w:szCs w:val="28"/>
          <w:lang w:val="kk-KZ"/>
        </w:rPr>
        <w:t>«</w:t>
      </w:r>
      <w:r w:rsidRPr="007C3110">
        <w:rPr>
          <w:rFonts w:ascii="Times New Roman" w:hAnsi="Times New Roman" w:cs="Times New Roman"/>
          <w:sz w:val="28"/>
          <w:szCs w:val="28"/>
          <w:lang w:val="kk-KZ"/>
        </w:rPr>
        <w:t>Техникалық және кәсіптік, орта білімнен кейінгі білім беру ұйымдарына құжаттар қабылдау</w:t>
      </w:r>
      <w:r w:rsidRPr="007C3110">
        <w:rPr>
          <w:rStyle w:val="s0"/>
          <w:sz w:val="28"/>
          <w:szCs w:val="28"/>
          <w:lang w:val="kk-KZ"/>
        </w:rPr>
        <w:t>»</w:t>
      </w:r>
      <w:r w:rsidRPr="007C3110">
        <w:rPr>
          <w:rFonts w:ascii="Times New Roman" w:hAnsi="Times New Roman" w:cs="Times New Roman"/>
          <w:sz w:val="28"/>
          <w:szCs w:val="28"/>
          <w:lang w:val="kk-KZ"/>
        </w:rPr>
        <w:t xml:space="preserve"> мемлекеттік көрсетілетін қызмет стандартының 9-тармағында көрсетілген құжаттарды ұсынады.  </w:t>
      </w:r>
    </w:p>
    <w:p w:rsidR="007C3110" w:rsidRPr="007C3110" w:rsidRDefault="007C3110" w:rsidP="007C3110">
      <w:pPr>
        <w:spacing w:after="0" w:line="240" w:lineRule="auto"/>
        <w:ind w:firstLine="708"/>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5. Мемлекеттік қызмет көрсету процесінің құрамына кіретін әрбір рәсімдеудің (әрекеттің) мазмұны, оны орындаудың ұзақтылығы:</w:t>
      </w:r>
    </w:p>
    <w:p w:rsidR="007C3110" w:rsidRPr="007C3110" w:rsidRDefault="007C3110" w:rsidP="007C3110">
      <w:pPr>
        <w:pStyle w:val="a4"/>
        <w:tabs>
          <w:tab w:val="clear" w:pos="4677"/>
          <w:tab w:val="center" w:pos="-3060"/>
          <w:tab w:val="left" w:pos="0"/>
          <w:tab w:val="center" w:pos="709"/>
        </w:tabs>
        <w:suppressAutoHyphens/>
        <w:contextualSpacing/>
        <w:jc w:val="both"/>
        <w:rPr>
          <w:rFonts w:ascii="Times New Roman" w:hAnsi="Times New Roman" w:cs="Times New Roman"/>
          <w:color w:val="000000"/>
          <w:sz w:val="28"/>
          <w:szCs w:val="28"/>
          <w:lang w:val="kk-KZ"/>
        </w:rPr>
      </w:pPr>
      <w:r w:rsidRPr="007C3110">
        <w:rPr>
          <w:rFonts w:ascii="Times New Roman" w:hAnsi="Times New Roman" w:cs="Times New Roman"/>
          <w:sz w:val="28"/>
          <w:szCs w:val="28"/>
          <w:lang w:val="kk-KZ"/>
        </w:rPr>
        <w:tab/>
      </w:r>
      <w:r>
        <w:rPr>
          <w:rFonts w:ascii="Times New Roman" w:hAnsi="Times New Roman" w:cs="Times New Roman"/>
          <w:sz w:val="28"/>
          <w:szCs w:val="28"/>
          <w:lang w:val="kk-KZ"/>
        </w:rPr>
        <w:tab/>
      </w:r>
      <w:r w:rsidRPr="007C3110">
        <w:rPr>
          <w:rFonts w:ascii="Times New Roman" w:hAnsi="Times New Roman" w:cs="Times New Roman"/>
          <w:sz w:val="28"/>
          <w:szCs w:val="28"/>
          <w:lang w:val="kk-KZ"/>
        </w:rPr>
        <w:t xml:space="preserve">1) көрсетілетін қызметті берушінің қабылдау комиссиясы </w:t>
      </w:r>
      <w:r w:rsidRPr="007C3110">
        <w:rPr>
          <w:rFonts w:ascii="Times New Roman" w:hAnsi="Times New Roman" w:cs="Times New Roman"/>
          <w:color w:val="000000"/>
          <w:sz w:val="28"/>
          <w:szCs w:val="28"/>
          <w:lang w:val="kk-KZ"/>
        </w:rPr>
        <w:t xml:space="preserve">құжаттарды қабылдауды, құжаттардың толықтығын тексеруді жүзеге асырады – 5 минут. </w:t>
      </w:r>
      <w:r w:rsidRPr="007C3110">
        <w:rPr>
          <w:rFonts w:ascii="Times New Roman" w:hAnsi="Times New Roman" w:cs="Times New Roman"/>
          <w:sz w:val="28"/>
          <w:szCs w:val="28"/>
          <w:lang w:val="kk-KZ"/>
        </w:rPr>
        <w:t>Нәтижесі – қабылдау комиссиясының жауапты хатшысына құжаттарды жолдайды;</w:t>
      </w:r>
    </w:p>
    <w:p w:rsidR="007C3110" w:rsidRPr="007C3110" w:rsidRDefault="007C3110" w:rsidP="007C3110">
      <w:pPr>
        <w:spacing w:after="0" w:line="240" w:lineRule="auto"/>
        <w:ind w:firstLine="708"/>
        <w:contextualSpacing/>
        <w:jc w:val="both"/>
        <w:rPr>
          <w:rStyle w:val="s0"/>
          <w:sz w:val="28"/>
          <w:szCs w:val="28"/>
          <w:lang w:val="kk-KZ"/>
        </w:rPr>
      </w:pPr>
      <w:r w:rsidRPr="007C3110">
        <w:rPr>
          <w:rFonts w:ascii="Times New Roman" w:hAnsi="Times New Roman" w:cs="Times New Roman"/>
          <w:sz w:val="28"/>
          <w:szCs w:val="28"/>
          <w:lang w:val="kk-KZ"/>
        </w:rPr>
        <w:t xml:space="preserve">2) қабылдау комиссиясының жауапты хатшысы кұжаттарды тіркеуді </w:t>
      </w:r>
      <w:r w:rsidRPr="007C3110">
        <w:rPr>
          <w:rFonts w:ascii="Times New Roman" w:hAnsi="Times New Roman" w:cs="Times New Roman"/>
          <w:color w:val="000000"/>
          <w:sz w:val="28"/>
          <w:szCs w:val="28"/>
          <w:lang w:val="kk-KZ"/>
        </w:rPr>
        <w:t xml:space="preserve">жүзеге асырады, қолхат </w:t>
      </w:r>
      <w:r w:rsidRPr="007C3110">
        <w:rPr>
          <w:rFonts w:ascii="Times New Roman" w:hAnsi="Times New Roman" w:cs="Times New Roman"/>
          <w:sz w:val="28"/>
          <w:szCs w:val="28"/>
          <w:lang w:val="kk-KZ"/>
        </w:rPr>
        <w:t>жобасын дайындайды</w:t>
      </w:r>
      <w:r w:rsidRPr="007C3110">
        <w:rPr>
          <w:rFonts w:ascii="Times New Roman" w:hAnsi="Times New Roman" w:cs="Times New Roman"/>
          <w:color w:val="000000"/>
          <w:sz w:val="28"/>
          <w:szCs w:val="28"/>
          <w:lang w:val="kk-KZ"/>
        </w:rPr>
        <w:t xml:space="preserve"> </w:t>
      </w:r>
      <w:r w:rsidRPr="007C3110">
        <w:rPr>
          <w:rFonts w:ascii="Times New Roman" w:hAnsi="Times New Roman" w:cs="Times New Roman"/>
          <w:sz w:val="28"/>
          <w:szCs w:val="28"/>
          <w:lang w:val="kk-KZ"/>
        </w:rPr>
        <w:t xml:space="preserve">– 10 минут. Нәтижесі - </w:t>
      </w:r>
      <w:r w:rsidRPr="007C3110">
        <w:rPr>
          <w:rStyle w:val="s0"/>
          <w:sz w:val="28"/>
          <w:szCs w:val="28"/>
          <w:lang w:val="kk-KZ"/>
        </w:rPr>
        <w:t>техникалық және кәсіптік, орта білімнен кейінгі білім беретін оқу орнына құжаттардың қабылданғаны туралы қолхат беру.</w:t>
      </w:r>
    </w:p>
    <w:p w:rsidR="007C3110" w:rsidRPr="007C3110" w:rsidRDefault="007C3110" w:rsidP="007C3110">
      <w:pPr>
        <w:spacing w:line="240" w:lineRule="auto"/>
        <w:ind w:firstLine="708"/>
        <w:contextualSpacing/>
        <w:jc w:val="both"/>
        <w:rPr>
          <w:rStyle w:val="s00"/>
          <w:sz w:val="28"/>
          <w:szCs w:val="28"/>
          <w:lang w:val="kk-KZ"/>
        </w:rPr>
      </w:pPr>
      <w:r w:rsidRPr="007C3110">
        <w:rPr>
          <w:rStyle w:val="s00"/>
          <w:sz w:val="28"/>
          <w:szCs w:val="28"/>
          <w:lang w:val="kk-KZ"/>
        </w:rPr>
        <w:lastRenderedPageBreak/>
        <w:t>Күндізгі оқу нысанына – 20 маусым мен 20 тамыз аралығында;</w:t>
      </w:r>
    </w:p>
    <w:p w:rsidR="007C3110" w:rsidRPr="007C3110" w:rsidRDefault="007C3110" w:rsidP="007C3110">
      <w:pPr>
        <w:spacing w:after="0" w:line="240" w:lineRule="auto"/>
        <w:ind w:firstLine="708"/>
        <w:contextualSpacing/>
        <w:jc w:val="both"/>
        <w:rPr>
          <w:rFonts w:ascii="Times New Roman" w:hAnsi="Times New Roman" w:cs="Times New Roman"/>
          <w:color w:val="000000"/>
          <w:sz w:val="28"/>
          <w:szCs w:val="28"/>
          <w:lang w:val="kk-KZ"/>
        </w:rPr>
      </w:pPr>
      <w:r w:rsidRPr="007C3110">
        <w:rPr>
          <w:rStyle w:val="s00"/>
          <w:sz w:val="28"/>
          <w:szCs w:val="28"/>
          <w:lang w:val="kk-KZ"/>
        </w:rPr>
        <w:t>Сырттай (кешкі) оқу нысанына – 20 маусым мен 20 қыркүйек аралығында.</w:t>
      </w:r>
    </w:p>
    <w:p w:rsidR="007C3110" w:rsidRPr="007C3110" w:rsidRDefault="007C3110" w:rsidP="007C3110">
      <w:pPr>
        <w:spacing w:after="0" w:line="240" w:lineRule="auto"/>
        <w:ind w:firstLine="708"/>
        <w:contextualSpacing/>
        <w:jc w:val="both"/>
        <w:rPr>
          <w:rFonts w:ascii="Times New Roman" w:hAnsi="Times New Roman" w:cs="Times New Roman"/>
          <w:color w:val="000000"/>
          <w:sz w:val="28"/>
          <w:szCs w:val="28"/>
          <w:lang w:val="kk-KZ"/>
        </w:rPr>
      </w:pPr>
    </w:p>
    <w:p w:rsidR="007C3110" w:rsidRPr="007C3110" w:rsidRDefault="007C3110" w:rsidP="007C3110">
      <w:pPr>
        <w:spacing w:after="0" w:line="240" w:lineRule="auto"/>
        <w:ind w:firstLine="708"/>
        <w:contextualSpacing/>
        <w:jc w:val="both"/>
        <w:rPr>
          <w:rFonts w:ascii="Times New Roman" w:hAnsi="Times New Roman" w:cs="Times New Roman"/>
          <w:color w:val="000000"/>
          <w:sz w:val="28"/>
          <w:szCs w:val="28"/>
          <w:lang w:val="kk-KZ"/>
        </w:rPr>
      </w:pPr>
    </w:p>
    <w:p w:rsidR="007C3110" w:rsidRPr="007C3110" w:rsidRDefault="007C3110" w:rsidP="007C3110">
      <w:pPr>
        <w:pStyle w:val="af"/>
        <w:numPr>
          <w:ilvl w:val="0"/>
          <w:numId w:val="5"/>
        </w:numPr>
        <w:spacing w:after="0" w:line="240" w:lineRule="auto"/>
        <w:jc w:val="center"/>
        <w:rPr>
          <w:rFonts w:ascii="Times New Roman" w:hAnsi="Times New Roman"/>
          <w:b/>
          <w:bCs/>
          <w:color w:val="000000"/>
          <w:sz w:val="28"/>
          <w:szCs w:val="28"/>
          <w:lang w:val="kk-KZ"/>
        </w:rPr>
      </w:pPr>
      <w:r w:rsidRPr="007C3110">
        <w:rPr>
          <w:rFonts w:ascii="Times New Roman" w:hAnsi="Times New Roman"/>
          <w:b/>
          <w:bCs/>
          <w:color w:val="000000"/>
          <w:sz w:val="28"/>
          <w:szCs w:val="28"/>
          <w:lang w:val="kk-KZ"/>
        </w:rPr>
        <w:t xml:space="preserve">Мемлекеттік қызмет көрсету процесінде көрсетілетін қызметті берушінің құрылымдық бөлімшелерінің (қызметшілерінің) </w:t>
      </w:r>
    </w:p>
    <w:p w:rsidR="007C3110" w:rsidRPr="007C3110" w:rsidRDefault="007C3110" w:rsidP="007C3110">
      <w:pPr>
        <w:spacing w:line="240" w:lineRule="auto"/>
        <w:ind w:left="360"/>
        <w:contextualSpacing/>
        <w:jc w:val="center"/>
        <w:rPr>
          <w:rFonts w:ascii="Times New Roman" w:hAnsi="Times New Roman" w:cs="Times New Roman"/>
          <w:b/>
          <w:bCs/>
          <w:color w:val="000000"/>
          <w:sz w:val="28"/>
          <w:szCs w:val="28"/>
          <w:lang w:val="kk-KZ"/>
        </w:rPr>
      </w:pPr>
      <w:r w:rsidRPr="007C3110">
        <w:rPr>
          <w:rFonts w:ascii="Times New Roman" w:hAnsi="Times New Roman" w:cs="Times New Roman"/>
          <w:b/>
          <w:bCs/>
          <w:color w:val="000000"/>
          <w:sz w:val="28"/>
          <w:szCs w:val="28"/>
          <w:lang w:val="kk-KZ"/>
        </w:rPr>
        <w:t>өзара әрекет ету тәртібінің сипаттамасы</w:t>
      </w:r>
    </w:p>
    <w:p w:rsidR="007C3110" w:rsidRPr="007C3110" w:rsidRDefault="007C3110" w:rsidP="007C3110">
      <w:pPr>
        <w:spacing w:line="240" w:lineRule="auto"/>
        <w:ind w:left="360"/>
        <w:contextualSpacing/>
        <w:jc w:val="center"/>
        <w:rPr>
          <w:rFonts w:ascii="Times New Roman" w:hAnsi="Times New Roman" w:cs="Times New Roman"/>
          <w:color w:val="000000"/>
          <w:sz w:val="28"/>
          <w:szCs w:val="28"/>
          <w:lang w:val="kk-KZ"/>
        </w:rPr>
      </w:pPr>
    </w:p>
    <w:p w:rsidR="007C3110" w:rsidRPr="007C3110" w:rsidRDefault="007C3110" w:rsidP="007C3110">
      <w:pPr>
        <w:spacing w:line="240" w:lineRule="auto"/>
        <w:ind w:firstLine="708"/>
        <w:contextualSpacing/>
        <w:jc w:val="both"/>
        <w:rPr>
          <w:rFonts w:ascii="Times New Roman" w:hAnsi="Times New Roman" w:cs="Times New Roman"/>
          <w:b/>
          <w:bCs/>
          <w:color w:val="000000"/>
          <w:sz w:val="28"/>
          <w:szCs w:val="28"/>
          <w:lang w:val="kk-KZ"/>
        </w:rPr>
      </w:pPr>
      <w:r w:rsidRPr="007C3110">
        <w:rPr>
          <w:rFonts w:ascii="Times New Roman" w:hAnsi="Times New Roman" w:cs="Times New Roman"/>
          <w:sz w:val="28"/>
          <w:szCs w:val="28"/>
          <w:lang w:val="kk-KZ"/>
        </w:rPr>
        <w:t xml:space="preserve">6. </w:t>
      </w:r>
      <w:r w:rsidRPr="007C3110">
        <w:rPr>
          <w:rFonts w:ascii="Times New Roman" w:hAnsi="Times New Roman" w:cs="Times New Roman"/>
          <w:color w:val="000000"/>
          <w:sz w:val="28"/>
          <w:szCs w:val="28"/>
          <w:lang w:val="kk-KZ"/>
        </w:rPr>
        <w:t xml:space="preserve">Мемлекеттік көрсетілетін қызметті берушінің мемлекеттік көрсетілетін қызмет процесіне қатысатын құрылымдық бөлімшелерінің (қызметкерлерінің) тізбесі:  </w:t>
      </w:r>
    </w:p>
    <w:p w:rsidR="007C3110" w:rsidRPr="007C3110" w:rsidRDefault="007C3110" w:rsidP="007C3110">
      <w:pPr>
        <w:numPr>
          <w:ilvl w:val="0"/>
          <w:numId w:val="3"/>
        </w:numPr>
        <w:tabs>
          <w:tab w:val="left" w:pos="-2280"/>
          <w:tab w:val="left" w:pos="1080"/>
        </w:tabs>
        <w:spacing w:after="0" w:line="240" w:lineRule="auto"/>
        <w:ind w:left="0" w:firstLine="708"/>
        <w:contextualSpacing/>
        <w:jc w:val="both"/>
        <w:rPr>
          <w:rFonts w:ascii="Times New Roman" w:hAnsi="Times New Roman" w:cs="Times New Roman"/>
          <w:color w:val="000000"/>
          <w:sz w:val="28"/>
          <w:szCs w:val="28"/>
          <w:lang w:val="kk-KZ"/>
        </w:rPr>
      </w:pPr>
      <w:r w:rsidRPr="007C3110">
        <w:rPr>
          <w:rFonts w:ascii="Times New Roman" w:hAnsi="Times New Roman" w:cs="Times New Roman"/>
          <w:sz w:val="28"/>
          <w:szCs w:val="28"/>
          <w:lang w:val="kk-KZ"/>
        </w:rPr>
        <w:t>көрсетілетін қызметті берушінің кабылдау комиссиясы</w:t>
      </w:r>
      <w:r w:rsidRPr="007C3110">
        <w:rPr>
          <w:rFonts w:ascii="Times New Roman" w:hAnsi="Times New Roman" w:cs="Times New Roman"/>
          <w:color w:val="000000"/>
          <w:sz w:val="28"/>
          <w:szCs w:val="28"/>
          <w:lang w:val="kk-KZ"/>
        </w:rPr>
        <w:t>;</w:t>
      </w:r>
    </w:p>
    <w:p w:rsidR="007C3110" w:rsidRPr="007C3110" w:rsidRDefault="007C3110" w:rsidP="007C3110">
      <w:pPr>
        <w:numPr>
          <w:ilvl w:val="0"/>
          <w:numId w:val="3"/>
        </w:numPr>
        <w:tabs>
          <w:tab w:val="left" w:pos="900"/>
          <w:tab w:val="left" w:pos="1080"/>
        </w:tabs>
        <w:spacing w:after="0" w:line="240" w:lineRule="auto"/>
        <w:ind w:left="0" w:firstLine="708"/>
        <w:contextualSpacing/>
        <w:jc w:val="both"/>
        <w:rPr>
          <w:rFonts w:ascii="Times New Roman" w:hAnsi="Times New Roman" w:cs="Times New Roman"/>
          <w:color w:val="000000"/>
          <w:sz w:val="28"/>
          <w:szCs w:val="28"/>
        </w:rPr>
      </w:pPr>
      <w:r w:rsidRPr="007C3110">
        <w:rPr>
          <w:rFonts w:ascii="Times New Roman" w:hAnsi="Times New Roman" w:cs="Times New Roman"/>
          <w:sz w:val="28"/>
          <w:szCs w:val="28"/>
          <w:lang w:val="kk-KZ"/>
        </w:rPr>
        <w:t xml:space="preserve">қабылдау комиссиясының жауапты хатшысы. </w:t>
      </w:r>
    </w:p>
    <w:p w:rsidR="007C3110" w:rsidRPr="007C3110" w:rsidRDefault="007C3110" w:rsidP="007C3110">
      <w:pPr>
        <w:tabs>
          <w:tab w:val="left" w:pos="0"/>
          <w:tab w:val="left" w:pos="1080"/>
        </w:tabs>
        <w:spacing w:line="240" w:lineRule="auto"/>
        <w:ind w:firstLine="708"/>
        <w:contextualSpacing/>
        <w:jc w:val="both"/>
        <w:rPr>
          <w:rFonts w:ascii="Times New Roman" w:hAnsi="Times New Roman" w:cs="Times New Roman"/>
          <w:color w:val="000000"/>
          <w:sz w:val="28"/>
          <w:szCs w:val="28"/>
          <w:lang w:val="kk-KZ"/>
        </w:rPr>
      </w:pPr>
      <w:r w:rsidRPr="007C3110">
        <w:rPr>
          <w:rFonts w:ascii="Times New Roman" w:hAnsi="Times New Roman" w:cs="Times New Roman"/>
          <w:sz w:val="28"/>
          <w:szCs w:val="28"/>
          <w:lang w:val="kk-KZ"/>
        </w:rPr>
        <w:t xml:space="preserve">7. </w:t>
      </w:r>
      <w:r w:rsidRPr="007C3110">
        <w:rPr>
          <w:rFonts w:ascii="Times New Roman" w:hAnsi="Times New Roman" w:cs="Times New Roman"/>
          <w:color w:val="000000"/>
          <w:sz w:val="28"/>
          <w:szCs w:val="28"/>
          <w:lang w:val="kk-KZ"/>
        </w:rPr>
        <w:t xml:space="preserve">Әрбір рәсімнің (іс-қимылдың) ұзақтылығын көрсете отырып, құрылымдық бөлімшелер (қызметшілер) арасында рәсімдердің (іс-қимылдың) кезеңділігін сипаттау: </w:t>
      </w:r>
    </w:p>
    <w:p w:rsidR="007C3110" w:rsidRPr="007C3110" w:rsidRDefault="007C3110" w:rsidP="007C3110">
      <w:pPr>
        <w:numPr>
          <w:ilvl w:val="0"/>
          <w:numId w:val="4"/>
        </w:numPr>
        <w:spacing w:after="0" w:line="240" w:lineRule="auto"/>
        <w:ind w:left="0" w:firstLine="709"/>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 xml:space="preserve">көрсетілетін қызметті берушінің қабылдау комиссиясы </w:t>
      </w:r>
      <w:r w:rsidRPr="007C3110">
        <w:rPr>
          <w:rFonts w:ascii="Times New Roman" w:hAnsi="Times New Roman" w:cs="Times New Roman"/>
          <w:color w:val="000000"/>
          <w:sz w:val="28"/>
          <w:szCs w:val="28"/>
          <w:lang w:val="kk-KZ"/>
        </w:rPr>
        <w:t>құжаттарды қабылдауды, құжаттардың толықтығын тексеруді жүзеге асырады – 5 минут</w:t>
      </w:r>
      <w:r w:rsidRPr="007C3110">
        <w:rPr>
          <w:rFonts w:ascii="Times New Roman" w:hAnsi="Times New Roman" w:cs="Times New Roman"/>
          <w:sz w:val="28"/>
          <w:szCs w:val="28"/>
          <w:lang w:val="kk-KZ"/>
        </w:rPr>
        <w:t>;</w:t>
      </w:r>
    </w:p>
    <w:p w:rsidR="007C3110" w:rsidRPr="007C3110" w:rsidRDefault="007C3110" w:rsidP="007C3110">
      <w:pPr>
        <w:numPr>
          <w:ilvl w:val="0"/>
          <w:numId w:val="4"/>
        </w:numPr>
        <w:tabs>
          <w:tab w:val="left" w:pos="851"/>
        </w:tabs>
        <w:spacing w:after="0" w:line="240" w:lineRule="auto"/>
        <w:ind w:left="0" w:firstLine="709"/>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 xml:space="preserve">қабылдау комиссиясының жауапты хатшысы кұжаттарды тіркеуді </w:t>
      </w:r>
      <w:r w:rsidRPr="007C3110">
        <w:rPr>
          <w:rFonts w:ascii="Times New Roman" w:hAnsi="Times New Roman" w:cs="Times New Roman"/>
          <w:color w:val="000000"/>
          <w:sz w:val="28"/>
          <w:szCs w:val="28"/>
          <w:lang w:val="kk-KZ"/>
        </w:rPr>
        <w:t xml:space="preserve">жүзеге асырады, қолхат </w:t>
      </w:r>
      <w:r w:rsidRPr="007C3110">
        <w:rPr>
          <w:rFonts w:ascii="Times New Roman" w:hAnsi="Times New Roman" w:cs="Times New Roman"/>
          <w:sz w:val="28"/>
          <w:szCs w:val="28"/>
          <w:lang w:val="kk-KZ"/>
        </w:rPr>
        <w:t>жобасын дайындайды</w:t>
      </w:r>
      <w:r w:rsidRPr="007C3110">
        <w:rPr>
          <w:rFonts w:ascii="Times New Roman" w:hAnsi="Times New Roman" w:cs="Times New Roman"/>
          <w:color w:val="000000"/>
          <w:sz w:val="28"/>
          <w:szCs w:val="28"/>
          <w:lang w:val="kk-KZ"/>
        </w:rPr>
        <w:t xml:space="preserve"> </w:t>
      </w:r>
      <w:r w:rsidRPr="007C3110">
        <w:rPr>
          <w:rFonts w:ascii="Times New Roman" w:hAnsi="Times New Roman" w:cs="Times New Roman"/>
          <w:sz w:val="28"/>
          <w:szCs w:val="28"/>
          <w:lang w:val="kk-KZ"/>
        </w:rPr>
        <w:t>– 10 минут.</w:t>
      </w:r>
    </w:p>
    <w:p w:rsidR="007C3110" w:rsidRPr="007C3110" w:rsidRDefault="007C3110" w:rsidP="007C3110">
      <w:pPr>
        <w:pStyle w:val="ad"/>
        <w:ind w:firstLine="708"/>
        <w:contextualSpacing/>
        <w:jc w:val="both"/>
        <w:rPr>
          <w:rFonts w:ascii="Times New Roman" w:hAnsi="Times New Roman"/>
          <w:sz w:val="28"/>
          <w:szCs w:val="28"/>
          <w:lang w:val="kk-KZ"/>
        </w:rPr>
      </w:pPr>
      <w:r w:rsidRPr="007C3110">
        <w:rPr>
          <w:rFonts w:ascii="Times New Roman" w:hAnsi="Times New Roman"/>
          <w:sz w:val="28"/>
          <w:szCs w:val="28"/>
          <w:lang w:val="kk-KZ"/>
        </w:rPr>
        <w:t>Мемлекеттік көрсетілетін қызмет беру процесінде</w:t>
      </w:r>
      <w:r w:rsidRPr="007C3110">
        <w:rPr>
          <w:rFonts w:ascii="Times New Roman" w:eastAsia="Arial Unicode MS" w:hAnsi="Times New Roman"/>
          <w:kern w:val="1"/>
          <w:sz w:val="28"/>
          <w:szCs w:val="28"/>
          <w:lang w:val="kk-KZ" w:eastAsia="ar-SA"/>
        </w:rPr>
        <w:t xml:space="preserve"> көрсетілетін қызметті беруші </w:t>
      </w:r>
      <w:r w:rsidRPr="007C3110">
        <w:rPr>
          <w:rFonts w:ascii="Times New Roman" w:hAnsi="Times New Roman"/>
          <w:color w:val="000000"/>
          <w:sz w:val="28"/>
          <w:szCs w:val="28"/>
          <w:lang w:val="kk-KZ"/>
        </w:rPr>
        <w:t xml:space="preserve">рәсімдерінің (іс-қимылдарының), құрылымдық бөлімшелерінің (қызметшілерінің) кезеңділігін толық сипаттау, осы регламенттің қосымшасына сәйкес </w:t>
      </w:r>
      <w:r w:rsidRPr="007C3110">
        <w:rPr>
          <w:rFonts w:ascii="Times New Roman" w:hAnsi="Times New Roman"/>
          <w:sz w:val="28"/>
          <w:szCs w:val="28"/>
          <w:lang w:val="kk-KZ"/>
        </w:rPr>
        <w:t>мемлекеттік көрсетілетін қызмет берудің бизнес-процесінің анықтамалығында көрсетіледі.</w:t>
      </w:r>
    </w:p>
    <w:p w:rsidR="007C3110" w:rsidRPr="007C3110" w:rsidRDefault="007C3110" w:rsidP="007C3110">
      <w:pPr>
        <w:spacing w:line="240" w:lineRule="auto"/>
        <w:ind w:left="1288"/>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center"/>
        <w:rPr>
          <w:rFonts w:ascii="Times New Roman" w:hAnsi="Times New Roman" w:cs="Times New Roman"/>
          <w:sz w:val="28"/>
          <w:szCs w:val="28"/>
          <w:lang w:val="kk-KZ"/>
        </w:rPr>
      </w:pPr>
      <w:r w:rsidRPr="007C3110">
        <w:rPr>
          <w:rFonts w:ascii="Times New Roman" w:hAnsi="Times New Roman" w:cs="Times New Roman"/>
          <w:sz w:val="28"/>
          <w:szCs w:val="28"/>
          <w:lang w:val="kk-KZ"/>
        </w:rPr>
        <w:tab/>
      </w:r>
    </w:p>
    <w:p w:rsidR="007C3110" w:rsidRPr="007C3110" w:rsidRDefault="007C3110" w:rsidP="007C3110">
      <w:pPr>
        <w:tabs>
          <w:tab w:val="left" w:pos="2060"/>
        </w:tabs>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sz w:val="28"/>
          <w:szCs w:val="28"/>
          <w:lang w:val="kk-KZ"/>
        </w:rPr>
      </w:pPr>
    </w:p>
    <w:p w:rsidR="007C3110" w:rsidRDefault="007C3110" w:rsidP="007C3110">
      <w:pPr>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sz w:val="28"/>
          <w:szCs w:val="28"/>
          <w:lang w:val="kk-KZ"/>
        </w:rPr>
      </w:pPr>
    </w:p>
    <w:p w:rsidR="007C3110" w:rsidRDefault="007C3110" w:rsidP="007C3110">
      <w:pPr>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color w:val="000000"/>
          <w:sz w:val="28"/>
          <w:szCs w:val="28"/>
          <w:lang w:val="kk-KZ"/>
        </w:rPr>
      </w:pPr>
    </w:p>
    <w:p w:rsidR="007C3110" w:rsidRPr="007C3110" w:rsidRDefault="007C3110" w:rsidP="007C3110">
      <w:pPr>
        <w:spacing w:line="240" w:lineRule="auto"/>
        <w:ind w:left="6237"/>
        <w:contextualSpacing/>
        <w:rPr>
          <w:rFonts w:ascii="Times New Roman" w:hAnsi="Times New Roman" w:cs="Times New Roman"/>
          <w:bCs/>
          <w:sz w:val="20"/>
          <w:szCs w:val="20"/>
          <w:lang w:val="kk-KZ"/>
        </w:rPr>
      </w:pPr>
      <w:r w:rsidRPr="007C3110">
        <w:rPr>
          <w:rStyle w:val="s0"/>
          <w:lang w:val="kk-KZ"/>
        </w:rPr>
        <w:lastRenderedPageBreak/>
        <w:t>«</w:t>
      </w:r>
      <w:r w:rsidRPr="007C3110">
        <w:rPr>
          <w:rFonts w:ascii="Times New Roman" w:hAnsi="Times New Roman" w:cs="Times New Roman"/>
          <w:sz w:val="20"/>
          <w:szCs w:val="20"/>
          <w:lang w:val="kk-KZ"/>
        </w:rPr>
        <w:t>Техникалық және кәсіптік, орта білімнен кейінгі білім беру ұйымдарына құжаттар қабылдау</w:t>
      </w:r>
      <w:r w:rsidRPr="007C3110">
        <w:rPr>
          <w:rStyle w:val="s0"/>
          <w:lang w:val="kk-KZ"/>
        </w:rPr>
        <w:t>»</w:t>
      </w:r>
      <w:r w:rsidRPr="007C3110">
        <w:rPr>
          <w:rFonts w:ascii="Times New Roman" w:hAnsi="Times New Roman" w:cs="Times New Roman"/>
          <w:sz w:val="20"/>
          <w:szCs w:val="20"/>
          <w:lang w:val="kk-KZ"/>
        </w:rPr>
        <w:t xml:space="preserve">  </w:t>
      </w:r>
      <w:r w:rsidRPr="007C3110">
        <w:rPr>
          <w:rFonts w:ascii="Times New Roman" w:hAnsi="Times New Roman" w:cs="Times New Roman"/>
          <w:bCs/>
          <w:color w:val="000000"/>
          <w:sz w:val="20"/>
          <w:szCs w:val="20"/>
          <w:lang w:val="kk-KZ"/>
        </w:rPr>
        <w:t>мемлекеттік көрсетілетін қызметтің р</w:t>
      </w:r>
      <w:r w:rsidRPr="007C3110">
        <w:rPr>
          <w:rFonts w:ascii="Times New Roman" w:hAnsi="Times New Roman" w:cs="Times New Roman"/>
          <w:bCs/>
          <w:sz w:val="20"/>
          <w:szCs w:val="20"/>
          <w:lang w:val="kk-KZ"/>
        </w:rPr>
        <w:t xml:space="preserve">егламентіне  қосымша </w:t>
      </w:r>
    </w:p>
    <w:p w:rsidR="007C3110" w:rsidRPr="007C3110" w:rsidRDefault="007C3110" w:rsidP="007C3110">
      <w:pPr>
        <w:spacing w:line="240" w:lineRule="auto"/>
        <w:ind w:left="1287"/>
        <w:contextualSpacing/>
        <w:jc w:val="both"/>
        <w:rPr>
          <w:rFonts w:ascii="Times New Roman" w:hAnsi="Times New Roman" w:cs="Times New Roman"/>
          <w:color w:val="000000"/>
          <w:sz w:val="20"/>
          <w:szCs w:val="20"/>
          <w:lang w:val="kk-KZ"/>
        </w:rPr>
      </w:pPr>
    </w:p>
    <w:p w:rsidR="007C3110" w:rsidRPr="007C3110" w:rsidRDefault="007C3110" w:rsidP="007C3110">
      <w:pPr>
        <w:spacing w:line="240" w:lineRule="auto"/>
        <w:ind w:left="1287"/>
        <w:contextualSpacing/>
        <w:jc w:val="both"/>
        <w:rPr>
          <w:rFonts w:ascii="Times New Roman" w:hAnsi="Times New Roman" w:cs="Times New Roman"/>
          <w:color w:val="000000"/>
          <w:sz w:val="20"/>
          <w:szCs w:val="20"/>
          <w:lang w:val="kk-KZ"/>
        </w:rPr>
      </w:pPr>
    </w:p>
    <w:p w:rsidR="007C3110" w:rsidRPr="007C3110" w:rsidRDefault="007C3110" w:rsidP="007C3110">
      <w:pPr>
        <w:tabs>
          <w:tab w:val="left" w:pos="-2520"/>
        </w:tabs>
        <w:spacing w:line="240" w:lineRule="auto"/>
        <w:contextualSpacing/>
        <w:jc w:val="center"/>
        <w:rPr>
          <w:rFonts w:ascii="Times New Roman" w:hAnsi="Times New Roman" w:cs="Times New Roman"/>
          <w:sz w:val="20"/>
          <w:szCs w:val="20"/>
          <w:lang w:val="kk-KZ"/>
        </w:rPr>
      </w:pPr>
      <w:r w:rsidRPr="007C3110">
        <w:rPr>
          <w:rStyle w:val="s0"/>
          <w:lang w:val="kk-KZ"/>
        </w:rPr>
        <w:t>«</w:t>
      </w:r>
      <w:r w:rsidRPr="007C3110">
        <w:rPr>
          <w:rFonts w:ascii="Times New Roman" w:hAnsi="Times New Roman" w:cs="Times New Roman"/>
          <w:sz w:val="20"/>
          <w:szCs w:val="20"/>
          <w:lang w:val="kk-KZ"/>
        </w:rPr>
        <w:t>Техникалық және кәсіптік, орта білімнен кейінгі білім беретін ұйымдарға құжаттар қабылдау</w:t>
      </w:r>
      <w:r w:rsidRPr="007C3110">
        <w:rPr>
          <w:rStyle w:val="s0"/>
          <w:lang w:val="kk-KZ"/>
        </w:rPr>
        <w:t>»</w:t>
      </w:r>
      <w:r w:rsidRPr="007C3110">
        <w:rPr>
          <w:rFonts w:ascii="Times New Roman" w:hAnsi="Times New Roman" w:cs="Times New Roman"/>
          <w:sz w:val="20"/>
          <w:szCs w:val="20"/>
          <w:lang w:val="kk-KZ"/>
        </w:rPr>
        <w:t xml:space="preserve"> мемлекеттік қызмет көрсетудің бизнес-процестерінің анықтамалығы</w:t>
      </w:r>
    </w:p>
    <w:p w:rsidR="007C3110" w:rsidRPr="007C3110" w:rsidRDefault="007C3110" w:rsidP="007C3110">
      <w:pPr>
        <w:spacing w:line="240" w:lineRule="auto"/>
        <w:contextualSpacing/>
        <w:jc w:val="both"/>
        <w:rPr>
          <w:rFonts w:ascii="Times New Roman" w:hAnsi="Times New Roman" w:cs="Times New Roman"/>
          <w:sz w:val="20"/>
          <w:szCs w:val="20"/>
          <w:lang w:val="kk-KZ"/>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3882"/>
        <w:gridCol w:w="3881"/>
      </w:tblGrid>
      <w:tr w:rsidR="007C3110" w:rsidRPr="007C3110" w:rsidTr="003B4433">
        <w:trPr>
          <w:trHeight w:val="241"/>
        </w:trPr>
        <w:tc>
          <w:tcPr>
            <w:tcW w:w="2471" w:type="dxa"/>
          </w:tcPr>
          <w:p w:rsidR="007C3110" w:rsidRPr="007C3110" w:rsidRDefault="007C3110" w:rsidP="007C3110">
            <w:pPr>
              <w:spacing w:line="240" w:lineRule="auto"/>
              <w:contextualSpacing/>
              <w:jc w:val="center"/>
              <w:rPr>
                <w:rFonts w:ascii="Times New Roman" w:hAnsi="Times New Roman" w:cs="Times New Roman"/>
                <w:sz w:val="20"/>
                <w:szCs w:val="20"/>
                <w:lang w:val="kk-KZ"/>
              </w:rPr>
            </w:pPr>
            <w:r w:rsidRPr="007C3110">
              <w:rPr>
                <w:rFonts w:ascii="Times New Roman" w:hAnsi="Times New Roman" w:cs="Times New Roman"/>
                <w:sz w:val="20"/>
                <w:szCs w:val="20"/>
                <w:lang w:val="kk-KZ"/>
              </w:rPr>
              <w:t xml:space="preserve">Мемлекеттік қызмет алушы </w:t>
            </w:r>
          </w:p>
        </w:tc>
        <w:tc>
          <w:tcPr>
            <w:tcW w:w="3882" w:type="dxa"/>
          </w:tcPr>
          <w:p w:rsidR="007C3110" w:rsidRPr="007C3110" w:rsidRDefault="007C3110" w:rsidP="007C3110">
            <w:pPr>
              <w:spacing w:line="240" w:lineRule="auto"/>
              <w:contextualSpacing/>
              <w:jc w:val="center"/>
              <w:rPr>
                <w:rFonts w:ascii="Times New Roman" w:hAnsi="Times New Roman" w:cs="Times New Roman"/>
                <w:sz w:val="20"/>
                <w:szCs w:val="20"/>
              </w:rPr>
            </w:pPr>
            <w:r w:rsidRPr="007C3110">
              <w:rPr>
                <w:rFonts w:ascii="Times New Roman" w:hAnsi="Times New Roman" w:cs="Times New Roman"/>
                <w:sz w:val="20"/>
                <w:szCs w:val="20"/>
                <w:lang w:val="kk-KZ"/>
              </w:rPr>
              <w:t>ҚФБ 1-топ</w:t>
            </w:r>
          </w:p>
        </w:tc>
        <w:tc>
          <w:tcPr>
            <w:tcW w:w="3881" w:type="dxa"/>
          </w:tcPr>
          <w:p w:rsidR="007C3110" w:rsidRPr="007C3110" w:rsidRDefault="007C3110" w:rsidP="007C3110">
            <w:pPr>
              <w:spacing w:line="240" w:lineRule="auto"/>
              <w:contextualSpacing/>
              <w:jc w:val="center"/>
              <w:rPr>
                <w:rFonts w:ascii="Times New Roman" w:hAnsi="Times New Roman" w:cs="Times New Roman"/>
                <w:sz w:val="20"/>
                <w:szCs w:val="20"/>
              </w:rPr>
            </w:pPr>
            <w:r w:rsidRPr="007C3110">
              <w:rPr>
                <w:rFonts w:ascii="Times New Roman" w:hAnsi="Times New Roman" w:cs="Times New Roman"/>
                <w:sz w:val="20"/>
                <w:szCs w:val="20"/>
                <w:lang w:val="kk-KZ"/>
              </w:rPr>
              <w:t>ҚФБ 2-топ</w:t>
            </w:r>
          </w:p>
        </w:tc>
      </w:tr>
      <w:tr w:rsidR="007C3110" w:rsidRPr="007C3110" w:rsidTr="003B4433">
        <w:trPr>
          <w:trHeight w:val="5077"/>
        </w:trPr>
        <w:tc>
          <w:tcPr>
            <w:tcW w:w="2471" w:type="dxa"/>
          </w:tcPr>
          <w:p w:rsidR="007C3110" w:rsidRPr="007C3110" w:rsidRDefault="006E55EA" w:rsidP="007C3110">
            <w:pPr>
              <w:spacing w:line="240" w:lineRule="auto"/>
              <w:contextualSpacing/>
              <w:rPr>
                <w:rFonts w:ascii="Times New Roman" w:hAnsi="Times New Roman" w:cs="Times New Roman"/>
                <w:noProof/>
                <w:sz w:val="20"/>
                <w:szCs w:val="20"/>
              </w:rPr>
            </w:pPr>
            <w:r>
              <w:rPr>
                <w:rFonts w:ascii="Times New Roman" w:hAnsi="Times New Roman" w:cs="Times New Roman"/>
                <w:noProof/>
                <w:sz w:val="20"/>
                <w:szCs w:val="20"/>
              </w:rPr>
              <w:pict>
                <v:rect id="_x0000_s1032" style="position:absolute;margin-left:21.15pt;margin-top:10.75pt;width:73.35pt;height:73.2pt;z-index:251661312;mso-position-horizontal-relative:text;mso-position-vertical-relative:text" fillcolor="#9bbb59">
                  <v:textbox style="mso-next-textbox:#_x0000_s1032">
                    <w:txbxContent>
                      <w:p w:rsidR="007C3110" w:rsidRPr="009C5013" w:rsidRDefault="007C3110" w:rsidP="007C3110">
                        <w:pPr>
                          <w:rPr>
                            <w:szCs w:val="20"/>
                          </w:rPr>
                        </w:pPr>
                      </w:p>
                    </w:txbxContent>
                  </v:textbox>
                </v:rect>
              </w:pict>
            </w:r>
            <w:r>
              <w:rPr>
                <w:rFonts w:ascii="Times New Roman" w:hAnsi="Times New Roman" w:cs="Times New Roman"/>
                <w:noProof/>
                <w:sz w:val="20"/>
                <w:szCs w:val="20"/>
              </w:rPr>
              <w:pict>
                <v:line id="_x0000_s1031" style="position:absolute;flip:x;z-index:251660288;mso-position-horizontal-relative:text;mso-position-vertical-relative:text" from="53.7pt,165pt" to="371.5pt,165pt"/>
              </w:pict>
            </w:r>
            <w:r>
              <w:rPr>
                <w:rFonts w:ascii="Times New Roman" w:hAnsi="Times New Roman" w:cs="Times New Roman"/>
                <w:noProof/>
                <w:sz w:val="20"/>
                <w:szCs w:val="20"/>
              </w:rPr>
              <w:pict>
                <v:line id="_x0000_s1034" style="position:absolute;flip:x y;z-index:251663360;mso-position-horizontal-relative:text;mso-position-vertical-relative:text" from="56.8pt,84.1pt" to="56.8pt,165pt">
                  <v:stroke endarrow="block"/>
                </v:line>
              </w:pict>
            </w:r>
          </w:p>
        </w:tc>
        <w:tc>
          <w:tcPr>
            <w:tcW w:w="3882" w:type="dxa"/>
          </w:tcPr>
          <w:p w:rsidR="007C3110" w:rsidRPr="007C3110" w:rsidRDefault="006E55EA" w:rsidP="007C3110">
            <w:pPr>
              <w:spacing w:line="240" w:lineRule="auto"/>
              <w:contextualSpacing/>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36" type="#_x0000_t32" style="position:absolute;margin-left:175.65pt;margin-top:30.05pt;width:12pt;height:.05pt;z-index:251665408;mso-position-horizontal-relative:text;mso-position-vertical-relative:text" o:connectortype="straight">
                  <v:stroke endarrow="block"/>
                </v:shape>
              </w:pict>
            </w:r>
            <w:r>
              <w:rPr>
                <w:rFonts w:ascii="Times New Roman" w:hAnsi="Times New Roman" w:cs="Times New Roman"/>
                <w:sz w:val="20"/>
                <w:szCs w:val="20"/>
              </w:rPr>
            </w:r>
            <w:r>
              <w:rPr>
                <w:rFonts w:ascii="Times New Roman" w:hAnsi="Times New Roman" w:cs="Times New Roman"/>
                <w:sz w:val="20"/>
                <w:szCs w:val="20"/>
              </w:rPr>
              <w:pict>
                <v:group id="_x0000_s1026" editas="canvas" style="width:156pt;height:135.45pt;mso-position-horizontal-relative:char;mso-position-vertical-relative:line" coordorigin="2261,10566" coordsize="7488,65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1;top:10566;width:7488;height:6502" o:preferrelative="f">
                    <v:fill o:detectmouseclick="t"/>
                    <v:path o:extrusionok="t" o:connecttype="none"/>
                    <o:lock v:ext="edit" text="t"/>
                  </v:shape>
                  <v:line id="_x0000_s1028" style="position:absolute;flip:x" from="6005,13199" to="6006,13631">
                    <v:stroke endarrow="block"/>
                  </v:line>
                  <v:shape id="_x0000_s1029" type="#_x0000_t32" style="position:absolute;left:2261;top:12011;width:576;height:0" o:connectortype="straight">
                    <v:stroke endarrow="block"/>
                  </v:shape>
                  <v:rect id="_x0000_s1030" style="position:absolute;left:2837;top:10873;width:6912;height:6195">
                    <v:textbox style="mso-next-textbox:#_x0000_s1030">
                      <w:txbxContent>
                        <w:p w:rsidR="007C3110" w:rsidRPr="007C3110" w:rsidRDefault="007C3110" w:rsidP="007C3110">
                          <w:pPr>
                            <w:rPr>
                              <w:rFonts w:ascii="Times New Roman" w:hAnsi="Times New Roman" w:cs="Times New Roman"/>
                              <w:sz w:val="20"/>
                              <w:szCs w:val="20"/>
                            </w:rPr>
                          </w:pPr>
                          <w:r w:rsidRPr="007C3110">
                            <w:rPr>
                              <w:rFonts w:ascii="Times New Roman" w:hAnsi="Times New Roman" w:cs="Times New Roman"/>
                              <w:sz w:val="20"/>
                              <w:szCs w:val="20"/>
                              <w:lang w:val="kk-KZ"/>
                            </w:rPr>
                            <w:t xml:space="preserve">көрсетілетін қызметті берушінің кабылдау комиссиясы </w:t>
                          </w:r>
                          <w:r w:rsidRPr="007C3110">
                            <w:rPr>
                              <w:rFonts w:ascii="Times New Roman" w:hAnsi="Times New Roman" w:cs="Times New Roman"/>
                              <w:color w:val="000000"/>
                              <w:sz w:val="20"/>
                              <w:szCs w:val="20"/>
                              <w:lang w:val="kk-KZ"/>
                            </w:rPr>
                            <w:t>құжаттарды қабылдауды, құжаттардың толықтығын тексеруді жүзеге</w:t>
                          </w:r>
                          <w:r w:rsidRPr="007C3110">
                            <w:rPr>
                              <w:rFonts w:ascii="Times New Roman" w:hAnsi="Times New Roman" w:cs="Times New Roman"/>
                              <w:color w:val="000000"/>
                              <w:sz w:val="28"/>
                              <w:szCs w:val="28"/>
                              <w:lang w:val="kk-KZ"/>
                            </w:rPr>
                            <w:t xml:space="preserve"> </w:t>
                          </w:r>
                          <w:r w:rsidRPr="007C3110">
                            <w:rPr>
                              <w:rFonts w:ascii="Times New Roman" w:hAnsi="Times New Roman" w:cs="Times New Roman"/>
                              <w:color w:val="000000"/>
                              <w:sz w:val="20"/>
                              <w:szCs w:val="20"/>
                              <w:lang w:val="kk-KZ"/>
                            </w:rPr>
                            <w:t>асырады – 5 минут</w:t>
                          </w:r>
                        </w:p>
                      </w:txbxContent>
                    </v:textbox>
                  </v:rect>
                  <w10:wrap type="none"/>
                  <w10:anchorlock/>
                </v:group>
              </w:pict>
            </w:r>
          </w:p>
        </w:tc>
        <w:tc>
          <w:tcPr>
            <w:tcW w:w="3881" w:type="dxa"/>
          </w:tcPr>
          <w:p w:rsidR="007C3110" w:rsidRPr="007C3110" w:rsidRDefault="006E55EA" w:rsidP="007C3110">
            <w:pPr>
              <w:spacing w:line="240" w:lineRule="auto"/>
              <w:contextualSpacing/>
              <w:rPr>
                <w:rFonts w:ascii="Times New Roman" w:hAnsi="Times New Roman" w:cs="Times New Roman"/>
                <w:sz w:val="20"/>
                <w:szCs w:val="20"/>
              </w:rPr>
            </w:pPr>
            <w:r>
              <w:rPr>
                <w:rFonts w:ascii="Times New Roman" w:hAnsi="Times New Roman" w:cs="Times New Roman"/>
                <w:noProof/>
                <w:sz w:val="20"/>
                <w:szCs w:val="20"/>
              </w:rPr>
              <w:pict>
                <v:rect id="_x0000_s1035" style="position:absolute;margin-left:6.45pt;margin-top:6.4pt;width:148.05pt;height:129.05pt;z-index:251664384;mso-position-horizontal-relative:text;mso-position-vertical-relative:text">
                  <v:textbox style="mso-next-textbox:#_x0000_s1035">
                    <w:txbxContent>
                      <w:p w:rsidR="007C3110" w:rsidRPr="007C3110" w:rsidRDefault="007C3110" w:rsidP="007C3110">
                        <w:pPr>
                          <w:tabs>
                            <w:tab w:val="left" w:pos="851"/>
                          </w:tabs>
                          <w:jc w:val="both"/>
                          <w:rPr>
                            <w:rFonts w:ascii="Times New Roman" w:hAnsi="Times New Roman" w:cs="Times New Roman"/>
                            <w:sz w:val="20"/>
                            <w:szCs w:val="20"/>
                            <w:lang w:val="kk-KZ"/>
                          </w:rPr>
                        </w:pPr>
                        <w:r w:rsidRPr="007C3110">
                          <w:rPr>
                            <w:rFonts w:ascii="Times New Roman" w:hAnsi="Times New Roman" w:cs="Times New Roman"/>
                            <w:sz w:val="20"/>
                            <w:szCs w:val="20"/>
                            <w:lang w:val="kk-KZ"/>
                          </w:rPr>
                          <w:t xml:space="preserve">қабылдау комиссиясының жауапты хатшысы кұжаттарды тіркеуді </w:t>
                        </w:r>
                        <w:r w:rsidRPr="007C3110">
                          <w:rPr>
                            <w:rFonts w:ascii="Times New Roman" w:hAnsi="Times New Roman" w:cs="Times New Roman"/>
                            <w:color w:val="000000"/>
                            <w:sz w:val="20"/>
                            <w:szCs w:val="20"/>
                            <w:lang w:val="kk-KZ"/>
                          </w:rPr>
                          <w:t xml:space="preserve">жүзеге асырады, қолхат </w:t>
                        </w:r>
                        <w:r w:rsidRPr="007C3110">
                          <w:rPr>
                            <w:rFonts w:ascii="Times New Roman" w:hAnsi="Times New Roman" w:cs="Times New Roman"/>
                            <w:sz w:val="20"/>
                            <w:szCs w:val="20"/>
                            <w:lang w:val="kk-KZ"/>
                          </w:rPr>
                          <w:t>жобасын</w:t>
                        </w:r>
                        <w:r w:rsidRPr="007C3110">
                          <w:rPr>
                            <w:rFonts w:ascii="Times New Roman" w:hAnsi="Times New Roman" w:cs="Times New Roman"/>
                            <w:sz w:val="28"/>
                            <w:szCs w:val="28"/>
                            <w:lang w:val="kk-KZ"/>
                          </w:rPr>
                          <w:t xml:space="preserve"> </w:t>
                        </w:r>
                        <w:r w:rsidRPr="007C3110">
                          <w:rPr>
                            <w:rFonts w:ascii="Times New Roman" w:hAnsi="Times New Roman" w:cs="Times New Roman"/>
                            <w:sz w:val="20"/>
                            <w:szCs w:val="20"/>
                            <w:lang w:val="kk-KZ"/>
                          </w:rPr>
                          <w:t>дайындайды</w:t>
                        </w:r>
                        <w:r w:rsidRPr="007C3110">
                          <w:rPr>
                            <w:rFonts w:ascii="Times New Roman" w:hAnsi="Times New Roman" w:cs="Times New Roman"/>
                            <w:color w:val="000000"/>
                            <w:sz w:val="20"/>
                            <w:szCs w:val="20"/>
                            <w:lang w:val="kk-KZ"/>
                          </w:rPr>
                          <w:t xml:space="preserve"> </w:t>
                        </w:r>
                        <w:r w:rsidRPr="007C3110">
                          <w:rPr>
                            <w:rFonts w:ascii="Times New Roman" w:hAnsi="Times New Roman" w:cs="Times New Roman"/>
                            <w:sz w:val="20"/>
                            <w:szCs w:val="20"/>
                            <w:lang w:val="kk-KZ"/>
                          </w:rPr>
                          <w:t>– 10 минут</w:t>
                        </w:r>
                      </w:p>
                      <w:p w:rsidR="007C3110" w:rsidRPr="007C3110" w:rsidRDefault="007C3110" w:rsidP="007C3110">
                        <w:pPr>
                          <w:rPr>
                            <w:rFonts w:ascii="Times New Roman" w:hAnsi="Times New Roman" w:cs="Times New Roman"/>
                            <w:sz w:val="20"/>
                            <w:szCs w:val="20"/>
                          </w:rPr>
                        </w:pPr>
                      </w:p>
                    </w:txbxContent>
                  </v:textbox>
                </v:rect>
              </w:pict>
            </w:r>
            <w:r>
              <w:rPr>
                <w:rFonts w:ascii="Times New Roman" w:hAnsi="Times New Roman" w:cs="Times New Roman"/>
                <w:noProof/>
                <w:sz w:val="20"/>
                <w:szCs w:val="20"/>
              </w:rPr>
              <w:pict>
                <v:shape id="_x0000_s1033" type="#_x0000_t32" style="position:absolute;margin-left:53.85pt;margin-top:135.45pt;width:0;height:29.55pt;z-index:251662336;mso-position-horizontal-relative:text;mso-position-vertical-relative:text" o:connectortype="straight"/>
              </w:pict>
            </w:r>
          </w:p>
        </w:tc>
      </w:tr>
    </w:tbl>
    <w:p w:rsidR="007C3110" w:rsidRPr="007C3110" w:rsidRDefault="007C3110" w:rsidP="007C3110">
      <w:pPr>
        <w:spacing w:line="240" w:lineRule="auto"/>
        <w:contextualSpacing/>
        <w:jc w:val="both"/>
        <w:rPr>
          <w:rFonts w:ascii="Times New Roman" w:hAnsi="Times New Roman" w:cs="Times New Roman"/>
          <w:sz w:val="28"/>
          <w:szCs w:val="28"/>
          <w:lang w:val="kk-KZ"/>
        </w:rPr>
      </w:pPr>
    </w:p>
    <w:p w:rsidR="007C3110" w:rsidRPr="007C3110" w:rsidRDefault="007C3110" w:rsidP="007C3110">
      <w:pPr>
        <w:spacing w:line="240" w:lineRule="auto"/>
        <w:contextualSpacing/>
        <w:jc w:val="both"/>
        <w:rPr>
          <w:rFonts w:ascii="Times New Roman" w:hAnsi="Times New Roman" w:cs="Times New Roman"/>
          <w:sz w:val="20"/>
          <w:szCs w:val="20"/>
          <w:lang w:val="kk-KZ"/>
        </w:rPr>
      </w:pPr>
      <w:r w:rsidRPr="007C3110">
        <w:rPr>
          <w:rFonts w:ascii="Times New Roman" w:hAnsi="Times New Roman" w:cs="Times New Roman"/>
          <w:sz w:val="20"/>
          <w:szCs w:val="20"/>
          <w:lang w:val="kk-KZ"/>
        </w:rPr>
        <w:t>*ҚФБ</w:t>
      </w:r>
      <w:r w:rsidRPr="007C3110">
        <w:rPr>
          <w:rFonts w:ascii="Times New Roman" w:hAnsi="Times New Roman" w:cs="Times New Roman"/>
          <w:sz w:val="20"/>
          <w:szCs w:val="20"/>
          <w:lang w:val="kk-KZ"/>
        </w:rPr>
        <w:tab/>
        <w:t xml:space="preserve">- құрылымдық-функционалдық бірлік: көрсетілетін қызметті берушінің құрылымдық бөлімшесінің (қызметкерлерінің) өзара әрекет етуі;  </w:t>
      </w:r>
    </w:p>
    <w:p w:rsidR="007C3110" w:rsidRPr="007C3110" w:rsidRDefault="006E55EA" w:rsidP="007C3110">
      <w:pPr>
        <w:spacing w:line="240" w:lineRule="auto"/>
        <w:contextualSpacing/>
        <w:rPr>
          <w:rFonts w:ascii="Times New Roman" w:hAnsi="Times New Roman" w:cs="Times New Roman"/>
          <w:sz w:val="20"/>
          <w:szCs w:val="20"/>
          <w:lang w:val="kk-KZ"/>
        </w:rPr>
      </w:pPr>
      <w:r>
        <w:rPr>
          <w:rFonts w:ascii="Times New Roman" w:hAnsi="Times New Roman" w:cs="Times New Roman"/>
          <w:noProof/>
          <w:sz w:val="20"/>
          <w:szCs w:val="20"/>
        </w:rPr>
        <w:pict>
          <v:rect id="_x0000_s1039" style="position:absolute;margin-left:-1.05pt;margin-top:9pt;width:41pt;height:27.15pt;z-index:251668480" fillcolor="#9bbb59">
            <v:textbox style="mso-next-textbox:#_x0000_s1039">
              <w:txbxContent>
                <w:p w:rsidR="007C3110" w:rsidRPr="00353EEA" w:rsidRDefault="007C3110" w:rsidP="007C3110">
                  <w:pPr>
                    <w:rPr>
                      <w:szCs w:val="20"/>
                    </w:rPr>
                  </w:pPr>
                </w:p>
              </w:txbxContent>
            </v:textbox>
          </v:rect>
        </w:pict>
      </w:r>
    </w:p>
    <w:p w:rsidR="007C3110" w:rsidRPr="007C3110" w:rsidRDefault="007C3110" w:rsidP="007C3110">
      <w:pPr>
        <w:pStyle w:val="af"/>
        <w:spacing w:after="0" w:line="240" w:lineRule="auto"/>
        <w:ind w:left="142"/>
        <w:rPr>
          <w:rFonts w:ascii="Times New Roman" w:hAnsi="Times New Roman"/>
          <w:sz w:val="20"/>
          <w:szCs w:val="20"/>
          <w:lang w:val="kk-KZ"/>
        </w:rPr>
      </w:pPr>
      <w:r w:rsidRPr="007C3110">
        <w:rPr>
          <w:rFonts w:ascii="Times New Roman" w:hAnsi="Times New Roman"/>
          <w:sz w:val="20"/>
          <w:szCs w:val="20"/>
          <w:lang w:val="kk-KZ"/>
        </w:rPr>
        <w:tab/>
      </w:r>
    </w:p>
    <w:p w:rsidR="007C3110" w:rsidRPr="007C3110" w:rsidRDefault="007C3110" w:rsidP="007C3110">
      <w:pPr>
        <w:spacing w:line="240" w:lineRule="auto"/>
        <w:ind w:firstLine="709"/>
        <w:contextualSpacing/>
        <w:rPr>
          <w:rFonts w:ascii="Times New Roman" w:hAnsi="Times New Roman" w:cs="Times New Roman"/>
          <w:sz w:val="20"/>
          <w:szCs w:val="20"/>
          <w:lang w:val="kk-KZ"/>
        </w:rPr>
      </w:pPr>
      <w:r w:rsidRPr="007C3110">
        <w:rPr>
          <w:rFonts w:ascii="Times New Roman" w:hAnsi="Times New Roman" w:cs="Times New Roman"/>
          <w:sz w:val="20"/>
          <w:szCs w:val="20"/>
          <w:lang w:val="kk-KZ"/>
        </w:rPr>
        <w:tab/>
        <w:t>- мемлекеттік қызмет көрсетудің басталуы немесе аяқталуы;</w:t>
      </w:r>
    </w:p>
    <w:p w:rsidR="007C3110" w:rsidRPr="007C3110" w:rsidRDefault="007C3110" w:rsidP="007C3110">
      <w:pPr>
        <w:spacing w:line="240" w:lineRule="auto"/>
        <w:ind w:firstLine="709"/>
        <w:contextualSpacing/>
        <w:rPr>
          <w:rFonts w:ascii="Times New Roman" w:hAnsi="Times New Roman" w:cs="Times New Roman"/>
          <w:sz w:val="20"/>
          <w:szCs w:val="20"/>
          <w:lang w:val="kk-KZ"/>
        </w:rPr>
      </w:pPr>
    </w:p>
    <w:p w:rsidR="007C3110" w:rsidRPr="007C3110" w:rsidRDefault="006E55EA" w:rsidP="007C3110">
      <w:pPr>
        <w:spacing w:line="240" w:lineRule="auto"/>
        <w:ind w:firstLine="709"/>
        <w:contextualSpacing/>
        <w:rPr>
          <w:rFonts w:ascii="Times New Roman" w:hAnsi="Times New Roman" w:cs="Times New Roman"/>
          <w:sz w:val="20"/>
          <w:szCs w:val="20"/>
          <w:lang w:val="kk-KZ"/>
        </w:rPr>
      </w:pPr>
      <w:r>
        <w:rPr>
          <w:rFonts w:ascii="Times New Roman" w:hAnsi="Times New Roman" w:cs="Times New Roman"/>
          <w:noProof/>
          <w:sz w:val="20"/>
          <w:szCs w:val="20"/>
          <w:lang w:eastAsia="en-US"/>
        </w:rPr>
        <w:pict>
          <v:rect id="Rectangle 75" o:spid="_x0000_s1037" style="position:absolute;left:0;text-align:left;margin-left:-1.05pt;margin-top:.8pt;width:41pt;height:26.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aimw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" filled="f" fillcolor="#31849b" strokecolor="#31849b" strokeweight="1.5pt">
            <v:textbox>
              <w:txbxContent>
                <w:p w:rsidR="007C3110" w:rsidRDefault="007C3110" w:rsidP="007C3110">
                  <w:pPr>
                    <w:rPr>
                      <w:color w:val="FFFFFF"/>
                      <w:sz w:val="20"/>
                      <w:szCs w:val="20"/>
                    </w:rPr>
                  </w:pPr>
                </w:p>
                <w:p w:rsidR="007C3110" w:rsidRDefault="007C3110" w:rsidP="007C3110">
                  <w:pPr>
                    <w:rPr>
                      <w:color w:val="FFFFFF"/>
                      <w:sz w:val="20"/>
                      <w:szCs w:val="20"/>
                    </w:rPr>
                  </w:pPr>
                </w:p>
                <w:p w:rsidR="007C3110" w:rsidRDefault="007C3110" w:rsidP="007C3110">
                  <w:pPr>
                    <w:rPr>
                      <w:color w:val="FFFFFF"/>
                      <w:sz w:val="20"/>
                      <w:szCs w:val="20"/>
                    </w:rPr>
                  </w:pPr>
                </w:p>
                <w:p w:rsidR="007C3110" w:rsidRDefault="007C3110" w:rsidP="007C3110">
                  <w:pPr>
                    <w:rPr>
                      <w:color w:val="FFFFFF"/>
                      <w:sz w:val="20"/>
                      <w:szCs w:val="20"/>
                    </w:rPr>
                  </w:pPr>
                </w:p>
                <w:p w:rsidR="007C3110" w:rsidRPr="00100F05" w:rsidRDefault="007C3110" w:rsidP="007C3110">
                  <w:pPr>
                    <w:rPr>
                      <w:color w:val="FFFFFF"/>
                      <w:sz w:val="20"/>
                      <w:szCs w:val="20"/>
                    </w:rPr>
                  </w:pPr>
                </w:p>
              </w:txbxContent>
            </v:textbox>
          </v:rect>
        </w:pict>
      </w:r>
    </w:p>
    <w:p w:rsidR="007C3110" w:rsidRPr="007C3110" w:rsidRDefault="007C3110" w:rsidP="007C3110">
      <w:pPr>
        <w:spacing w:line="240" w:lineRule="auto"/>
        <w:contextualSpacing/>
        <w:rPr>
          <w:rFonts w:ascii="Times New Roman" w:hAnsi="Times New Roman" w:cs="Times New Roman"/>
          <w:sz w:val="20"/>
          <w:szCs w:val="20"/>
          <w:lang w:val="kk-KZ"/>
        </w:rPr>
      </w:pPr>
      <w:r w:rsidRPr="007C3110">
        <w:rPr>
          <w:rFonts w:ascii="Times New Roman" w:hAnsi="Times New Roman" w:cs="Times New Roman"/>
          <w:sz w:val="20"/>
          <w:szCs w:val="20"/>
          <w:lang w:val="kk-KZ"/>
        </w:rPr>
        <w:t xml:space="preserve">                            - көрсетілетін қызметті алушы рәсімінің (іс-қимылының) және (немесе) ҚФБ атауы;</w:t>
      </w:r>
    </w:p>
    <w:p w:rsidR="007C3110" w:rsidRPr="007C3110" w:rsidRDefault="007C3110" w:rsidP="007C3110">
      <w:pPr>
        <w:spacing w:line="240" w:lineRule="auto"/>
        <w:ind w:firstLine="709"/>
        <w:contextualSpacing/>
        <w:rPr>
          <w:rFonts w:ascii="Times New Roman" w:hAnsi="Times New Roman" w:cs="Times New Roman"/>
          <w:sz w:val="20"/>
          <w:szCs w:val="20"/>
          <w:lang w:val="kk-KZ"/>
        </w:rPr>
      </w:pPr>
    </w:p>
    <w:p w:rsidR="007C3110" w:rsidRPr="007C3110" w:rsidRDefault="006E55EA" w:rsidP="007C3110">
      <w:pPr>
        <w:spacing w:line="240" w:lineRule="auto"/>
        <w:ind w:firstLine="1418"/>
        <w:contextualSpacing/>
        <w:rPr>
          <w:rFonts w:ascii="Times New Roman" w:hAnsi="Times New Roman" w:cs="Times New Roman"/>
          <w:sz w:val="20"/>
          <w:szCs w:val="20"/>
          <w:lang w:val="kk-KZ"/>
        </w:rPr>
      </w:pPr>
      <w:r>
        <w:rPr>
          <w:rFonts w:ascii="Times New Roman" w:hAnsi="Times New Roman" w:cs="Times New Roman"/>
          <w:noProof/>
          <w:sz w:val="20"/>
          <w:szCs w:val="20"/>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1" o:spid="_x0000_s1038" type="#_x0000_t34" style="position:absolute;left:0;text-align:left;margin-left:5.05pt;margin-top:7.15pt;width:34.9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44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5FvgZjCvArVJbGzqkR/VqnjX96pDSVUdUy6P328lAcIxI7kLCxhnIshs+aQY+BBJE&#10;so6N7QMk0ICOcSan20z40SMKHyfz6cMUJke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" adj=",-297756000,-47006">
            <v:stroke endarrow="block"/>
          </v:shape>
        </w:pict>
      </w:r>
      <w:r w:rsidR="007C3110" w:rsidRPr="007C3110">
        <w:rPr>
          <w:rFonts w:ascii="Times New Roman" w:hAnsi="Times New Roman" w:cs="Times New Roman"/>
          <w:sz w:val="20"/>
          <w:szCs w:val="20"/>
          <w:lang w:val="kk-KZ"/>
        </w:rPr>
        <w:t>- келесі рәсімге (іс-қимылға) өту.</w:t>
      </w:r>
    </w:p>
    <w:p w:rsidR="007C3110" w:rsidRPr="007C3110" w:rsidRDefault="007C3110" w:rsidP="007C3110">
      <w:pPr>
        <w:spacing w:line="240" w:lineRule="auto"/>
        <w:contextualSpacing/>
        <w:rPr>
          <w:rFonts w:ascii="Times New Roman" w:hAnsi="Times New Roman" w:cs="Times New Roman"/>
          <w:sz w:val="20"/>
          <w:szCs w:val="20"/>
          <w:lang w:val="kk-KZ"/>
        </w:rPr>
      </w:pPr>
    </w:p>
    <w:p w:rsidR="007C3110" w:rsidRPr="007C3110" w:rsidRDefault="007C3110" w:rsidP="007C3110">
      <w:pPr>
        <w:tabs>
          <w:tab w:val="left" w:pos="365"/>
        </w:tabs>
        <w:spacing w:line="240" w:lineRule="auto"/>
        <w:contextualSpacing/>
        <w:rPr>
          <w:bCs/>
          <w:sz w:val="20"/>
          <w:szCs w:val="20"/>
          <w:lang w:val="kk-KZ"/>
        </w:rPr>
      </w:pPr>
    </w:p>
    <w:p w:rsidR="007C3110" w:rsidRPr="007C3110" w:rsidRDefault="007C3110" w:rsidP="007C3110">
      <w:pPr>
        <w:tabs>
          <w:tab w:val="left" w:pos="365"/>
        </w:tabs>
        <w:spacing w:line="240" w:lineRule="auto"/>
        <w:contextualSpacing/>
        <w:rPr>
          <w:b/>
          <w:sz w:val="20"/>
          <w:szCs w:val="20"/>
          <w:lang w:val="kk-KZ"/>
        </w:rPr>
      </w:pPr>
    </w:p>
    <w:p w:rsidR="007C3110" w:rsidRPr="007C3110" w:rsidRDefault="007C3110" w:rsidP="007C3110">
      <w:pPr>
        <w:tabs>
          <w:tab w:val="left" w:pos="365"/>
        </w:tabs>
        <w:spacing w:line="240" w:lineRule="auto"/>
        <w:contextualSpacing/>
        <w:rPr>
          <w:bCs/>
          <w:sz w:val="20"/>
          <w:szCs w:val="20"/>
          <w:lang w:val="kk-KZ"/>
        </w:rPr>
      </w:pPr>
    </w:p>
    <w:p w:rsidR="007C3110" w:rsidRPr="007C3110" w:rsidRDefault="007C3110" w:rsidP="007C3110">
      <w:pPr>
        <w:tabs>
          <w:tab w:val="left" w:pos="365"/>
        </w:tabs>
        <w:spacing w:line="240" w:lineRule="auto"/>
        <w:contextualSpacing/>
        <w:rPr>
          <w:sz w:val="20"/>
          <w:szCs w:val="20"/>
          <w:lang w:val="kk-KZ"/>
        </w:rPr>
      </w:pPr>
    </w:p>
    <w:p w:rsidR="007C3110" w:rsidRPr="007C3110" w:rsidRDefault="007C3110" w:rsidP="007C3110">
      <w:pPr>
        <w:spacing w:after="0" w:line="240" w:lineRule="auto"/>
        <w:ind w:right="-144"/>
        <w:contextualSpacing/>
        <w:rPr>
          <w:rFonts w:ascii="Times New Roman" w:hAnsi="Times New Roman" w:cs="Times New Roman"/>
          <w:sz w:val="20"/>
          <w:szCs w:val="20"/>
          <w:lang w:val="kk-KZ"/>
        </w:rPr>
      </w:pPr>
    </w:p>
    <w:p w:rsidR="007C3110" w:rsidRPr="007C3110" w:rsidRDefault="007C3110" w:rsidP="007C3110">
      <w:pPr>
        <w:spacing w:after="0" w:line="240" w:lineRule="auto"/>
        <w:ind w:right="-144"/>
        <w:contextualSpacing/>
        <w:rPr>
          <w:rFonts w:ascii="Times New Roman" w:hAnsi="Times New Roman" w:cs="Times New Roman"/>
          <w:sz w:val="20"/>
          <w:szCs w:val="20"/>
          <w:lang w:val="kk-KZ"/>
        </w:rPr>
      </w:pPr>
    </w:p>
    <w:p w:rsidR="007C3110" w:rsidRPr="007C3110" w:rsidRDefault="007C3110" w:rsidP="007C3110">
      <w:pPr>
        <w:spacing w:after="0" w:line="240" w:lineRule="auto"/>
        <w:ind w:right="-144"/>
        <w:contextualSpacing/>
        <w:rPr>
          <w:rFonts w:ascii="Times New Roman" w:hAnsi="Times New Roman" w:cs="Times New Roman"/>
          <w:sz w:val="20"/>
          <w:szCs w:val="20"/>
          <w:lang w:val="kk-KZ"/>
        </w:rPr>
      </w:pPr>
    </w:p>
    <w:p w:rsidR="007C3110" w:rsidRDefault="007C3110" w:rsidP="007C3110">
      <w:pPr>
        <w:spacing w:after="0" w:line="240" w:lineRule="auto"/>
        <w:ind w:right="-144"/>
        <w:contextualSpacing/>
        <w:rPr>
          <w:rFonts w:ascii="Times New Roman" w:hAnsi="Times New Roman" w:cs="Times New Roman"/>
          <w:sz w:val="20"/>
          <w:szCs w:val="20"/>
          <w:lang w:val="kk-KZ"/>
        </w:rPr>
      </w:pPr>
    </w:p>
    <w:p w:rsidR="007C3110" w:rsidRDefault="007C3110" w:rsidP="007C3110">
      <w:pPr>
        <w:spacing w:after="0" w:line="240" w:lineRule="auto"/>
        <w:ind w:right="-144"/>
        <w:contextualSpacing/>
        <w:rPr>
          <w:rFonts w:ascii="Times New Roman" w:hAnsi="Times New Roman" w:cs="Times New Roman"/>
          <w:sz w:val="20"/>
          <w:szCs w:val="20"/>
          <w:lang w:val="kk-KZ"/>
        </w:rPr>
      </w:pPr>
    </w:p>
    <w:p w:rsidR="007C3110" w:rsidRDefault="007C3110" w:rsidP="007C3110">
      <w:pPr>
        <w:spacing w:after="0" w:line="240" w:lineRule="auto"/>
        <w:ind w:right="-144"/>
        <w:contextualSpacing/>
        <w:rPr>
          <w:rFonts w:ascii="Times New Roman" w:hAnsi="Times New Roman" w:cs="Times New Roman"/>
          <w:sz w:val="20"/>
          <w:szCs w:val="20"/>
          <w:lang w:val="kk-KZ"/>
        </w:rPr>
      </w:pPr>
    </w:p>
    <w:p w:rsidR="007C3110" w:rsidRDefault="007C3110" w:rsidP="007C3110">
      <w:pPr>
        <w:spacing w:after="0" w:line="240" w:lineRule="auto"/>
        <w:ind w:right="-144"/>
        <w:contextualSpacing/>
        <w:rPr>
          <w:rFonts w:ascii="Times New Roman" w:hAnsi="Times New Roman" w:cs="Times New Roman"/>
          <w:sz w:val="20"/>
          <w:szCs w:val="20"/>
          <w:lang w:val="kk-KZ"/>
        </w:rPr>
      </w:pPr>
    </w:p>
    <w:p w:rsidR="007C3110" w:rsidRDefault="007C3110" w:rsidP="007C3110">
      <w:pPr>
        <w:spacing w:after="0" w:line="240" w:lineRule="auto"/>
        <w:ind w:right="-144"/>
        <w:contextualSpacing/>
        <w:rPr>
          <w:rFonts w:ascii="Times New Roman" w:hAnsi="Times New Roman" w:cs="Times New Roman"/>
          <w:sz w:val="20"/>
          <w:szCs w:val="20"/>
          <w:lang w:val="kk-KZ"/>
        </w:rPr>
      </w:pPr>
    </w:p>
    <w:p w:rsidR="007C3110" w:rsidRPr="007C3110" w:rsidRDefault="006E55EA" w:rsidP="007C3110">
      <w:pPr>
        <w:spacing w:after="0" w:line="240" w:lineRule="auto"/>
        <w:ind w:left="5781"/>
        <w:contextualSpacing/>
        <w:jc w:val="center"/>
        <w:rPr>
          <w:rFonts w:ascii="Times New Roman" w:hAnsi="Times New Roman" w:cs="Times New Roman"/>
          <w:sz w:val="28"/>
          <w:szCs w:val="28"/>
          <w:lang w:val="kk-KZ"/>
        </w:rPr>
      </w:pPr>
      <w:hyperlink r:id="rId7" w:history="1">
        <w:r w:rsidR="007C3110" w:rsidRPr="007C3110">
          <w:rPr>
            <w:rStyle w:val="a3"/>
            <w:rFonts w:ascii="Times New Roman" w:hAnsi="Times New Roman" w:cs="Times New Roman"/>
            <w:color w:val="auto"/>
            <w:sz w:val="28"/>
            <w:szCs w:val="28"/>
            <w:u w:val="none"/>
            <w:lang w:val="kk-KZ"/>
          </w:rPr>
          <w:t>А</w:t>
        </w:r>
      </w:hyperlink>
      <w:r w:rsidR="007C3110" w:rsidRPr="007C3110">
        <w:rPr>
          <w:rFonts w:ascii="Times New Roman" w:hAnsi="Times New Roman" w:cs="Times New Roman"/>
          <w:sz w:val="28"/>
          <w:szCs w:val="28"/>
          <w:lang w:val="kk-KZ"/>
        </w:rPr>
        <w:t>қмола облысы әкімдігінің</w:t>
      </w:r>
    </w:p>
    <w:p w:rsidR="007C3110" w:rsidRPr="007C3110" w:rsidRDefault="007C3110" w:rsidP="007C3110">
      <w:pPr>
        <w:spacing w:after="0" w:line="240" w:lineRule="auto"/>
        <w:ind w:left="5781"/>
        <w:contextualSpacing/>
        <w:rPr>
          <w:rFonts w:ascii="Times New Roman" w:hAnsi="Times New Roman" w:cs="Times New Roman"/>
          <w:sz w:val="28"/>
          <w:szCs w:val="28"/>
          <w:lang w:val="kk-KZ"/>
        </w:rPr>
      </w:pPr>
      <w:r w:rsidRPr="007C3110">
        <w:rPr>
          <w:rFonts w:ascii="Times New Roman" w:hAnsi="Times New Roman" w:cs="Times New Roman"/>
          <w:sz w:val="28"/>
          <w:szCs w:val="28"/>
          <w:lang w:val="kk-KZ"/>
        </w:rPr>
        <w:t xml:space="preserve">    2015 жылғы 25 маусымдағы</w:t>
      </w:r>
    </w:p>
    <w:p w:rsidR="007C3110" w:rsidRPr="007C3110" w:rsidRDefault="007C3110" w:rsidP="007C3110">
      <w:pPr>
        <w:tabs>
          <w:tab w:val="left" w:pos="6096"/>
        </w:tabs>
        <w:spacing w:after="0" w:line="240" w:lineRule="auto"/>
        <w:ind w:left="5781"/>
        <w:contextualSpacing/>
        <w:rPr>
          <w:rFonts w:ascii="Times New Roman" w:hAnsi="Times New Roman" w:cs="Times New Roman"/>
          <w:sz w:val="28"/>
          <w:szCs w:val="28"/>
          <w:lang w:val="kk-KZ"/>
        </w:rPr>
      </w:pPr>
      <w:r w:rsidRPr="007C3110">
        <w:rPr>
          <w:rFonts w:ascii="Times New Roman" w:hAnsi="Times New Roman" w:cs="Times New Roman"/>
          <w:sz w:val="28"/>
          <w:szCs w:val="28"/>
          <w:lang w:val="kk-KZ"/>
        </w:rPr>
        <w:t xml:space="preserve">    № А-7/296 қаулысымен </w:t>
      </w:r>
    </w:p>
    <w:p w:rsidR="007C3110" w:rsidRPr="007C3110" w:rsidRDefault="007C3110" w:rsidP="007C3110">
      <w:pPr>
        <w:tabs>
          <w:tab w:val="left" w:pos="6096"/>
        </w:tabs>
        <w:spacing w:after="0" w:line="240" w:lineRule="auto"/>
        <w:contextualSpacing/>
        <w:jc w:val="center"/>
        <w:rPr>
          <w:rFonts w:ascii="Times New Roman" w:hAnsi="Times New Roman" w:cs="Times New Roman"/>
          <w:sz w:val="28"/>
          <w:szCs w:val="28"/>
          <w:lang w:val="kk-KZ"/>
        </w:rPr>
      </w:pPr>
      <w:r w:rsidRPr="007C31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C3110">
        <w:rPr>
          <w:rFonts w:ascii="Times New Roman" w:hAnsi="Times New Roman" w:cs="Times New Roman"/>
          <w:sz w:val="28"/>
          <w:szCs w:val="28"/>
          <w:lang w:val="kk-KZ"/>
        </w:rPr>
        <w:t>бекітілді</w:t>
      </w:r>
    </w:p>
    <w:p w:rsidR="007C3110" w:rsidRPr="007C3110" w:rsidRDefault="007C3110" w:rsidP="007C3110">
      <w:pPr>
        <w:spacing w:after="0" w:line="240" w:lineRule="auto"/>
        <w:contextualSpacing/>
        <w:rPr>
          <w:rFonts w:ascii="Times New Roman" w:hAnsi="Times New Roman" w:cs="Times New Roman"/>
          <w:sz w:val="28"/>
          <w:szCs w:val="28"/>
          <w:lang w:val="kk-KZ"/>
        </w:rPr>
      </w:pPr>
    </w:p>
    <w:p w:rsidR="007C3110" w:rsidRPr="007C3110" w:rsidRDefault="007C3110" w:rsidP="007C3110">
      <w:pPr>
        <w:spacing w:after="0" w:line="240" w:lineRule="auto"/>
        <w:contextualSpacing/>
        <w:rPr>
          <w:rFonts w:ascii="Times New Roman" w:hAnsi="Times New Roman" w:cs="Times New Roman"/>
          <w:sz w:val="28"/>
          <w:szCs w:val="28"/>
          <w:lang w:val="kk-KZ"/>
        </w:rPr>
      </w:pPr>
    </w:p>
    <w:p w:rsidR="007C3110" w:rsidRPr="007C3110" w:rsidRDefault="007C3110" w:rsidP="007C3110">
      <w:pPr>
        <w:spacing w:after="0" w:line="240" w:lineRule="auto"/>
        <w:contextualSpacing/>
        <w:jc w:val="center"/>
        <w:rPr>
          <w:rFonts w:ascii="Times New Roman" w:hAnsi="Times New Roman" w:cs="Times New Roman"/>
          <w:b/>
          <w:sz w:val="28"/>
          <w:szCs w:val="28"/>
          <w:lang w:val="kk-KZ"/>
        </w:rPr>
      </w:pPr>
      <w:r w:rsidRPr="007C3110">
        <w:rPr>
          <w:rFonts w:ascii="Times New Roman" w:hAnsi="Times New Roman" w:cs="Times New Roman"/>
          <w:b/>
          <w:sz w:val="28"/>
          <w:szCs w:val="28"/>
          <w:lang w:val="kk-KZ"/>
        </w:rPr>
        <w:t>«</w:t>
      </w:r>
      <w:r w:rsidRPr="007C3110">
        <w:rPr>
          <w:rStyle w:val="s0"/>
          <w:b/>
          <w:sz w:val="28"/>
          <w:szCs w:val="28"/>
          <w:lang w:val="kk-KZ"/>
        </w:rPr>
        <w:t>Техникалық және кәсіптік білім беру ұйымдарында білім алушыларға жатақхана беру</w:t>
      </w:r>
      <w:r w:rsidRPr="007C3110">
        <w:rPr>
          <w:rFonts w:ascii="Times New Roman" w:hAnsi="Times New Roman" w:cs="Times New Roman"/>
          <w:b/>
          <w:sz w:val="28"/>
          <w:szCs w:val="28"/>
          <w:lang w:val="kk-KZ"/>
        </w:rPr>
        <w:t>»</w:t>
      </w:r>
      <w:r w:rsidRPr="007C3110">
        <w:rPr>
          <w:rFonts w:ascii="Times New Roman" w:hAnsi="Times New Roman" w:cs="Times New Roman"/>
          <w:sz w:val="28"/>
          <w:szCs w:val="28"/>
          <w:lang w:val="kk-KZ"/>
        </w:rPr>
        <w:t xml:space="preserve"> </w:t>
      </w:r>
      <w:r w:rsidRPr="007C3110">
        <w:rPr>
          <w:rFonts w:ascii="Times New Roman" w:hAnsi="Times New Roman" w:cs="Times New Roman"/>
          <w:b/>
          <w:sz w:val="28"/>
          <w:szCs w:val="28"/>
          <w:lang w:val="kk-KZ"/>
        </w:rPr>
        <w:t>мемлекеттік көрсетілетін қызмет регламенті</w:t>
      </w:r>
    </w:p>
    <w:p w:rsidR="007C3110" w:rsidRPr="007C3110" w:rsidRDefault="007C3110" w:rsidP="007C3110">
      <w:pPr>
        <w:spacing w:after="0" w:line="240" w:lineRule="auto"/>
        <w:contextualSpacing/>
        <w:rPr>
          <w:rFonts w:ascii="Times New Roman" w:hAnsi="Times New Roman" w:cs="Times New Roman"/>
          <w:sz w:val="28"/>
          <w:szCs w:val="28"/>
          <w:lang w:val="kk-KZ"/>
        </w:rPr>
      </w:pPr>
    </w:p>
    <w:p w:rsidR="007C3110" w:rsidRPr="007C3110" w:rsidRDefault="007C3110" w:rsidP="007C3110">
      <w:pPr>
        <w:spacing w:after="0" w:line="240" w:lineRule="auto"/>
        <w:contextualSpacing/>
        <w:jc w:val="center"/>
        <w:rPr>
          <w:rFonts w:ascii="Times New Roman" w:hAnsi="Times New Roman" w:cs="Times New Roman"/>
          <w:b/>
          <w:sz w:val="28"/>
          <w:szCs w:val="28"/>
          <w:lang w:val="kk-KZ"/>
        </w:rPr>
      </w:pPr>
      <w:r w:rsidRPr="007C3110">
        <w:rPr>
          <w:rFonts w:ascii="Times New Roman" w:hAnsi="Times New Roman" w:cs="Times New Roman"/>
          <w:b/>
          <w:sz w:val="28"/>
          <w:szCs w:val="28"/>
          <w:lang w:val="kk-KZ"/>
        </w:rPr>
        <w:t>1. Жалпы ережелер</w:t>
      </w:r>
    </w:p>
    <w:p w:rsidR="007C3110" w:rsidRPr="007C3110" w:rsidRDefault="007C3110" w:rsidP="007C3110">
      <w:pPr>
        <w:spacing w:after="0" w:line="240" w:lineRule="auto"/>
        <w:contextualSpacing/>
        <w:rPr>
          <w:rFonts w:ascii="Times New Roman" w:hAnsi="Times New Roman" w:cs="Times New Roman"/>
          <w:sz w:val="28"/>
          <w:szCs w:val="28"/>
          <w:lang w:val="kk-KZ"/>
        </w:rPr>
      </w:pPr>
    </w:p>
    <w:p w:rsidR="007C3110" w:rsidRPr="007C3110" w:rsidRDefault="007C3110" w:rsidP="007C3110">
      <w:pPr>
        <w:spacing w:after="0" w:line="240" w:lineRule="auto"/>
        <w:ind w:firstLine="710"/>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1. «</w:t>
      </w:r>
      <w:r w:rsidRPr="007C3110">
        <w:rPr>
          <w:rStyle w:val="s0"/>
          <w:sz w:val="28"/>
          <w:szCs w:val="28"/>
          <w:lang w:val="kk-KZ"/>
        </w:rPr>
        <w:t>Техникалық және кәсіптік білім беру ұйымдарында білім алушыларға жатақхана беру</w:t>
      </w:r>
      <w:r w:rsidRPr="007C3110">
        <w:rPr>
          <w:rFonts w:ascii="Times New Roman" w:hAnsi="Times New Roman" w:cs="Times New Roman"/>
          <w:sz w:val="28"/>
          <w:szCs w:val="28"/>
          <w:lang w:val="kk-KZ"/>
        </w:rPr>
        <w:t>» мемлекеттік көрсетілетін қызмет (бұдан әрі – мемлекеттік көрсетілетін қызмет) жатақханасы бар Ақмола облысының техникалық және кәсіптік білім беру ұйымдарымен (бұдан әрі – көрсетілетін қызметті беруші) көрсетіледі</w:t>
      </w:r>
      <w:r w:rsidRPr="007C3110">
        <w:rPr>
          <w:rStyle w:val="s0"/>
          <w:sz w:val="28"/>
          <w:szCs w:val="28"/>
          <w:lang w:val="kk-KZ"/>
        </w:rPr>
        <w:t>.</w:t>
      </w: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ab/>
        <w:t>2.  Мемлекеттік қызметті көрсету нысаны: қағаз түрінде.</w:t>
      </w: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ab/>
        <w:t>3. Т</w:t>
      </w:r>
      <w:r w:rsidRPr="007C3110">
        <w:rPr>
          <w:rStyle w:val="s0"/>
          <w:sz w:val="28"/>
          <w:szCs w:val="28"/>
          <w:lang w:val="kk-KZ"/>
        </w:rPr>
        <w:t xml:space="preserve">ехникалық және кәсіптік білім беру ұйымдарында білім алушыларға </w:t>
      </w:r>
      <w:r w:rsidRPr="007C3110">
        <w:rPr>
          <w:rFonts w:ascii="Times New Roman" w:hAnsi="Times New Roman" w:cs="Times New Roman"/>
          <w:sz w:val="28"/>
          <w:szCs w:val="28"/>
          <w:lang w:val="kk-KZ"/>
        </w:rPr>
        <w:t xml:space="preserve">жатақхана беру туралы жолдама </w:t>
      </w:r>
      <w:r w:rsidRPr="007C3110">
        <w:rPr>
          <w:rFonts w:ascii="Times New Roman" w:hAnsi="Times New Roman" w:cs="Times New Roman"/>
          <w:color w:val="000000"/>
          <w:sz w:val="28"/>
          <w:szCs w:val="28"/>
          <w:lang w:val="kk-KZ"/>
        </w:rPr>
        <w:t>мемлекеттік қызмет көрсету нәтижесі болып табылады.</w:t>
      </w:r>
    </w:p>
    <w:p w:rsidR="007C3110" w:rsidRPr="007C3110" w:rsidRDefault="007C3110" w:rsidP="007C3110">
      <w:pPr>
        <w:spacing w:after="0" w:line="240" w:lineRule="auto"/>
        <w:ind w:firstLine="709"/>
        <w:contextualSpacing/>
        <w:jc w:val="both"/>
        <w:rPr>
          <w:rFonts w:ascii="Times New Roman" w:hAnsi="Times New Roman" w:cs="Times New Roman"/>
          <w:sz w:val="28"/>
          <w:szCs w:val="28"/>
          <w:lang w:val="kk-KZ"/>
        </w:rPr>
      </w:pPr>
      <w:r w:rsidRPr="007C3110">
        <w:rPr>
          <w:rFonts w:ascii="Times New Roman" w:hAnsi="Times New Roman" w:cs="Times New Roman"/>
          <w:color w:val="000000"/>
          <w:sz w:val="28"/>
          <w:szCs w:val="28"/>
          <w:lang w:val="kk-KZ"/>
        </w:rPr>
        <w:t>Мемлекеттік қызмет көрсетудің нәтижесін ұсыну нысаны: қағаз түрінде.</w:t>
      </w:r>
      <w:r w:rsidRPr="007C3110">
        <w:rPr>
          <w:rFonts w:ascii="Times New Roman" w:hAnsi="Times New Roman" w:cs="Times New Roman"/>
          <w:sz w:val="28"/>
          <w:szCs w:val="28"/>
          <w:lang w:val="kk-KZ"/>
        </w:rPr>
        <w:t xml:space="preserve"> </w:t>
      </w: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pStyle w:val="af"/>
        <w:spacing w:after="0" w:line="240" w:lineRule="auto"/>
        <w:jc w:val="center"/>
        <w:rPr>
          <w:rFonts w:ascii="Times New Roman" w:hAnsi="Times New Roman"/>
          <w:b/>
          <w:bCs/>
          <w:sz w:val="28"/>
          <w:szCs w:val="28"/>
          <w:lang w:val="kk-KZ"/>
        </w:rPr>
      </w:pPr>
      <w:r w:rsidRPr="007C3110">
        <w:rPr>
          <w:rFonts w:ascii="Times New Roman" w:hAnsi="Times New Roman"/>
          <w:b/>
          <w:bCs/>
          <w:sz w:val="28"/>
          <w:szCs w:val="28"/>
          <w:lang w:val="kk-KZ"/>
        </w:rPr>
        <w:t>2. Мемлекеттік қызметті көрсету процесінде көрсетілетін қызметті берушінің құрылымдық бөлімшесінің (қызметшілерінің)</w:t>
      </w:r>
    </w:p>
    <w:p w:rsidR="007C3110" w:rsidRPr="007C3110" w:rsidRDefault="007C3110" w:rsidP="007C3110">
      <w:pPr>
        <w:pStyle w:val="af"/>
        <w:spacing w:after="0" w:line="240" w:lineRule="auto"/>
        <w:jc w:val="center"/>
        <w:rPr>
          <w:rFonts w:ascii="Times New Roman" w:hAnsi="Times New Roman"/>
          <w:b/>
          <w:bCs/>
          <w:sz w:val="28"/>
          <w:szCs w:val="28"/>
          <w:lang w:val="kk-KZ"/>
        </w:rPr>
      </w:pPr>
      <w:r w:rsidRPr="007C3110">
        <w:rPr>
          <w:rFonts w:ascii="Times New Roman" w:hAnsi="Times New Roman"/>
          <w:b/>
          <w:bCs/>
          <w:sz w:val="28"/>
          <w:szCs w:val="28"/>
          <w:lang w:val="kk-KZ"/>
        </w:rPr>
        <w:t>өзара  әрекет ету тәртібінің сипаттамасы</w:t>
      </w:r>
    </w:p>
    <w:p w:rsidR="007C3110" w:rsidRPr="007C3110" w:rsidRDefault="007C3110" w:rsidP="007C3110">
      <w:pPr>
        <w:pStyle w:val="af"/>
        <w:spacing w:after="0" w:line="240" w:lineRule="auto"/>
        <w:jc w:val="center"/>
        <w:rPr>
          <w:rFonts w:ascii="Times New Roman" w:hAnsi="Times New Roman"/>
          <w:b/>
          <w:bCs/>
          <w:sz w:val="28"/>
          <w:szCs w:val="28"/>
          <w:lang w:val="kk-KZ"/>
        </w:rPr>
      </w:pPr>
    </w:p>
    <w:p w:rsidR="007C3110" w:rsidRPr="007C3110" w:rsidRDefault="007C3110" w:rsidP="007C3110">
      <w:pPr>
        <w:pStyle w:val="a4"/>
        <w:tabs>
          <w:tab w:val="clear" w:pos="4677"/>
          <w:tab w:val="center" w:pos="-3060"/>
          <w:tab w:val="left" w:pos="0"/>
          <w:tab w:val="center" w:pos="709"/>
        </w:tabs>
        <w:contextualSpacing/>
        <w:jc w:val="both"/>
        <w:rPr>
          <w:rFonts w:ascii="Times New Roman" w:hAnsi="Times New Roman" w:cs="Times New Roman"/>
          <w:sz w:val="28"/>
          <w:szCs w:val="28"/>
          <w:lang w:val="kk-KZ"/>
        </w:rPr>
      </w:pPr>
      <w:r w:rsidRPr="007C3110">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sidRPr="007C3110">
        <w:rPr>
          <w:rFonts w:ascii="Times New Roman" w:hAnsi="Times New Roman" w:cs="Times New Roman"/>
          <w:color w:val="000000"/>
          <w:sz w:val="28"/>
          <w:szCs w:val="28"/>
          <w:lang w:val="kk-KZ"/>
        </w:rPr>
        <w:t xml:space="preserve">4. Мемлекеттік қызмет алу үшін көрсетілетін қызметті алушы Қазақстан Республикасы </w:t>
      </w:r>
      <w:r w:rsidRPr="007C3110">
        <w:rPr>
          <w:rFonts w:ascii="Times New Roman" w:hAnsi="Times New Roman" w:cs="Times New Roman"/>
          <w:sz w:val="28"/>
          <w:szCs w:val="28"/>
          <w:lang w:val="kk-KZ"/>
        </w:rPr>
        <w:t xml:space="preserve">Білім және ғылым министрінің </w:t>
      </w:r>
      <w:r w:rsidRPr="007C3110">
        <w:rPr>
          <w:rFonts w:ascii="Times New Roman" w:hAnsi="Times New Roman" w:cs="Times New Roman"/>
          <w:color w:val="000000"/>
          <w:sz w:val="28"/>
          <w:szCs w:val="28"/>
          <w:lang w:val="kk-KZ"/>
        </w:rPr>
        <w:t>2015 жылғы 14 сәуірдегі</w:t>
      </w:r>
      <w:r w:rsidRPr="007C3110">
        <w:rPr>
          <w:rFonts w:ascii="Times New Roman" w:hAnsi="Times New Roman" w:cs="Times New Roman"/>
          <w:sz w:val="28"/>
          <w:szCs w:val="28"/>
          <w:lang w:val="kk-KZ"/>
        </w:rPr>
        <w:t xml:space="preserve"> № 200 бұйрығымен бекітілген «</w:t>
      </w:r>
      <w:r w:rsidRPr="007C3110">
        <w:rPr>
          <w:rStyle w:val="s0"/>
          <w:sz w:val="28"/>
          <w:szCs w:val="28"/>
          <w:lang w:val="kk-KZ"/>
        </w:rPr>
        <w:t>Техникалық және кәсіптік білім беру ұйымдарында білім алушыларға жатақхана беру</w:t>
      </w:r>
      <w:r w:rsidRPr="007C3110">
        <w:rPr>
          <w:rFonts w:ascii="Times New Roman" w:hAnsi="Times New Roman" w:cs="Times New Roman"/>
          <w:sz w:val="28"/>
          <w:szCs w:val="28"/>
          <w:lang w:val="kk-KZ"/>
        </w:rPr>
        <w:t xml:space="preserve">» мемлекеттік көрсетілетін қызмет стандартының 9-тармағында көрсетілген құжаттарды ұсынады.  </w:t>
      </w:r>
    </w:p>
    <w:p w:rsidR="007C3110" w:rsidRPr="007C3110" w:rsidRDefault="007C3110" w:rsidP="007C3110">
      <w:pPr>
        <w:spacing w:after="0" w:line="240" w:lineRule="auto"/>
        <w:ind w:firstLine="708"/>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5. Мемлекеттік қызмет көрсету процесінің құрамына кіретін әрбір рәсімдеудің (әрекеттің) мазмұны, оны орындаудың ұзақтылығы:</w:t>
      </w:r>
    </w:p>
    <w:p w:rsidR="007C3110" w:rsidRPr="007C3110" w:rsidRDefault="007C3110" w:rsidP="007C3110">
      <w:pPr>
        <w:tabs>
          <w:tab w:val="left" w:pos="0"/>
        </w:tabs>
        <w:spacing w:after="0" w:line="240" w:lineRule="auto"/>
        <w:contextualSpacing/>
        <w:jc w:val="both"/>
        <w:rPr>
          <w:rFonts w:ascii="Times New Roman" w:hAnsi="Times New Roman" w:cs="Times New Roman"/>
          <w:sz w:val="28"/>
          <w:szCs w:val="28"/>
          <w:lang w:val="kk-KZ"/>
        </w:rPr>
      </w:pPr>
      <w:r w:rsidRPr="007C3110">
        <w:rPr>
          <w:rFonts w:ascii="Times New Roman" w:hAnsi="Times New Roman" w:cs="Times New Roman"/>
          <w:color w:val="000000"/>
          <w:sz w:val="28"/>
          <w:szCs w:val="28"/>
          <w:lang w:val="kk-KZ"/>
        </w:rPr>
        <w:tab/>
        <w:t xml:space="preserve">1) көрсетілетін қызметті берушінің кеңсесі құжаттарды қабылдауды, оларды тіркеуді жүзеге асырады – 15 минут. </w:t>
      </w:r>
      <w:r w:rsidRPr="007C3110">
        <w:rPr>
          <w:rFonts w:ascii="Times New Roman" w:hAnsi="Times New Roman" w:cs="Times New Roman"/>
          <w:sz w:val="28"/>
          <w:szCs w:val="28"/>
          <w:lang w:val="kk-KZ"/>
        </w:rPr>
        <w:t>Нәтижесі –</w:t>
      </w:r>
      <w:r w:rsidRPr="007C3110">
        <w:rPr>
          <w:rFonts w:ascii="Times New Roman" w:hAnsi="Times New Roman" w:cs="Times New Roman"/>
          <w:color w:val="000000"/>
          <w:sz w:val="28"/>
          <w:szCs w:val="28"/>
          <w:lang w:val="kk-KZ"/>
        </w:rPr>
        <w:t xml:space="preserve"> </w:t>
      </w:r>
      <w:r w:rsidRPr="007C3110">
        <w:rPr>
          <w:rFonts w:ascii="Times New Roman" w:hAnsi="Times New Roman" w:cs="Times New Roman"/>
          <w:sz w:val="28"/>
          <w:szCs w:val="28"/>
          <w:lang w:val="kk-KZ"/>
        </w:rPr>
        <w:t>басшылыққа құжаттарды жолдау;</w:t>
      </w:r>
    </w:p>
    <w:p w:rsidR="007C3110" w:rsidRPr="007C3110" w:rsidRDefault="007C3110" w:rsidP="007C3110">
      <w:pPr>
        <w:tabs>
          <w:tab w:val="left" w:pos="0"/>
          <w:tab w:val="left" w:pos="709"/>
        </w:tabs>
        <w:spacing w:after="0" w:line="240" w:lineRule="auto"/>
        <w:contextualSpacing/>
        <w:jc w:val="both"/>
        <w:rPr>
          <w:rFonts w:ascii="Times New Roman" w:hAnsi="Times New Roman" w:cs="Times New Roman"/>
          <w:color w:val="000000"/>
          <w:sz w:val="28"/>
          <w:szCs w:val="28"/>
          <w:lang w:val="kk-KZ"/>
        </w:rPr>
      </w:pPr>
      <w:r w:rsidRPr="007C3110">
        <w:rPr>
          <w:rFonts w:ascii="Times New Roman" w:hAnsi="Times New Roman" w:cs="Times New Roman"/>
          <w:color w:val="000000"/>
          <w:sz w:val="28"/>
          <w:szCs w:val="28"/>
          <w:lang w:val="kk-KZ"/>
        </w:rPr>
        <w:tab/>
        <w:t>2) көрсетілетін қызметті берушінің басшылығы құжаттармен танысады – 1 жұмыс күні. Нәтижесі – орындау үшін жауапты орындаушыны белгілеу;</w:t>
      </w:r>
    </w:p>
    <w:p w:rsidR="007C3110" w:rsidRPr="007C3110" w:rsidRDefault="007C3110" w:rsidP="007C3110">
      <w:pPr>
        <w:spacing w:after="0" w:line="240" w:lineRule="auto"/>
        <w:ind w:firstLine="708"/>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 xml:space="preserve">3) жауапты орындаушы жолдаманың жобасын дайындайды – 7 жұмыс күні. Нәтижесі – басшылыққа жолдаманы жолдау; </w:t>
      </w:r>
    </w:p>
    <w:p w:rsidR="007C3110" w:rsidRPr="007C3110" w:rsidRDefault="007C3110" w:rsidP="007C3110">
      <w:pPr>
        <w:spacing w:after="0" w:line="240" w:lineRule="auto"/>
        <w:ind w:firstLine="708"/>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 xml:space="preserve">4) </w:t>
      </w:r>
      <w:r w:rsidRPr="007C3110">
        <w:rPr>
          <w:rFonts w:ascii="Times New Roman" w:hAnsi="Times New Roman" w:cs="Times New Roman"/>
          <w:color w:val="000000"/>
          <w:sz w:val="28"/>
          <w:szCs w:val="28"/>
          <w:lang w:val="kk-KZ"/>
        </w:rPr>
        <w:t xml:space="preserve">көрсетілетін қызметті берушінің басшылығы </w:t>
      </w:r>
      <w:r w:rsidRPr="007C3110">
        <w:rPr>
          <w:rFonts w:ascii="Times New Roman" w:hAnsi="Times New Roman" w:cs="Times New Roman"/>
          <w:sz w:val="28"/>
          <w:szCs w:val="28"/>
          <w:lang w:val="kk-KZ"/>
        </w:rPr>
        <w:t>жолдаманың жобасымен танысады – 1 жұмыс күні. Нәтижесі – жолдамаға қол қою;</w:t>
      </w:r>
    </w:p>
    <w:p w:rsidR="007C3110" w:rsidRPr="007C3110" w:rsidRDefault="007C3110" w:rsidP="007C3110">
      <w:pPr>
        <w:spacing w:after="0" w:line="240" w:lineRule="auto"/>
        <w:ind w:firstLine="708"/>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lastRenderedPageBreak/>
        <w:t>5) көрсетілетін қызметті берушінің кеңсесі көрсетілетін қызметті алушыға</w:t>
      </w: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жолдаманы береді – 15 минут. Нәтижесі – т</w:t>
      </w:r>
      <w:r w:rsidRPr="007C3110">
        <w:rPr>
          <w:rStyle w:val="s0"/>
          <w:sz w:val="28"/>
          <w:szCs w:val="28"/>
          <w:lang w:val="kk-KZ"/>
        </w:rPr>
        <w:t xml:space="preserve">ехникалық және кәсіптік білім беру ұйымдарында білім алушыларға </w:t>
      </w:r>
      <w:r w:rsidRPr="007C3110">
        <w:rPr>
          <w:rFonts w:ascii="Times New Roman" w:hAnsi="Times New Roman" w:cs="Times New Roman"/>
          <w:sz w:val="28"/>
          <w:szCs w:val="28"/>
          <w:lang w:val="kk-KZ"/>
        </w:rPr>
        <w:t>жатақхана беру туралы жолдама беру.</w:t>
      </w: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jc w:val="center"/>
        <w:rPr>
          <w:rFonts w:ascii="Times New Roman" w:hAnsi="Times New Roman" w:cs="Times New Roman"/>
          <w:color w:val="000000"/>
          <w:sz w:val="28"/>
          <w:szCs w:val="28"/>
          <w:lang w:val="kk-KZ"/>
        </w:rPr>
      </w:pPr>
      <w:r w:rsidRPr="007C3110">
        <w:rPr>
          <w:rFonts w:ascii="Times New Roman" w:hAnsi="Times New Roman" w:cs="Times New Roman"/>
          <w:b/>
          <w:bCs/>
          <w:color w:val="000000"/>
          <w:sz w:val="28"/>
          <w:szCs w:val="28"/>
          <w:lang w:val="kk-KZ"/>
        </w:rPr>
        <w:t>3. Мемлекеттік қызмет көрсету процесінде көрсетілетін қызметті берушінің құрылымдық бөлімшелерінің (қызметшілерінің) өзара әрекет ету тәртібінің сипаттамасы</w:t>
      </w: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ind w:firstLine="708"/>
        <w:contextualSpacing/>
        <w:jc w:val="both"/>
        <w:rPr>
          <w:rFonts w:ascii="Times New Roman" w:hAnsi="Times New Roman" w:cs="Times New Roman"/>
          <w:b/>
          <w:bCs/>
          <w:color w:val="000000"/>
          <w:sz w:val="28"/>
          <w:szCs w:val="28"/>
          <w:lang w:val="kk-KZ"/>
        </w:rPr>
      </w:pPr>
      <w:r w:rsidRPr="007C3110">
        <w:rPr>
          <w:rFonts w:ascii="Times New Roman" w:hAnsi="Times New Roman" w:cs="Times New Roman"/>
          <w:sz w:val="28"/>
          <w:szCs w:val="28"/>
          <w:lang w:val="kk-KZ"/>
        </w:rPr>
        <w:t xml:space="preserve">6. </w:t>
      </w:r>
      <w:r w:rsidRPr="007C3110">
        <w:rPr>
          <w:rFonts w:ascii="Times New Roman" w:hAnsi="Times New Roman" w:cs="Times New Roman"/>
          <w:color w:val="000000"/>
          <w:sz w:val="28"/>
          <w:szCs w:val="28"/>
          <w:lang w:val="kk-KZ"/>
        </w:rPr>
        <w:t xml:space="preserve">Мемлекеттік көрсетілетін қызметті берушінің мемлекеттік көрсетілетін қызмет процесіне қатысатын құрылымдық бөлімшелерінің (қызметкерлерінің) тізбесі:  </w:t>
      </w:r>
    </w:p>
    <w:p w:rsidR="007C3110" w:rsidRPr="007C3110" w:rsidRDefault="007C3110" w:rsidP="007C3110">
      <w:pPr>
        <w:numPr>
          <w:ilvl w:val="0"/>
          <w:numId w:val="3"/>
        </w:numPr>
        <w:spacing w:after="0" w:line="240" w:lineRule="auto"/>
        <w:ind w:left="0" w:firstLine="708"/>
        <w:contextualSpacing/>
        <w:jc w:val="both"/>
        <w:rPr>
          <w:rFonts w:ascii="Times New Roman" w:hAnsi="Times New Roman" w:cs="Times New Roman"/>
          <w:color w:val="000000"/>
          <w:sz w:val="28"/>
          <w:szCs w:val="28"/>
        </w:rPr>
      </w:pPr>
      <w:r w:rsidRPr="007C3110">
        <w:rPr>
          <w:rFonts w:ascii="Times New Roman" w:hAnsi="Times New Roman" w:cs="Times New Roman"/>
          <w:color w:val="000000"/>
          <w:sz w:val="28"/>
          <w:szCs w:val="28"/>
          <w:lang w:val="kk-KZ"/>
        </w:rPr>
        <w:t>көрсетілетін қызметті берушінің кеңсесі</w:t>
      </w:r>
      <w:r w:rsidRPr="007C3110">
        <w:rPr>
          <w:rFonts w:ascii="Times New Roman" w:hAnsi="Times New Roman" w:cs="Times New Roman"/>
          <w:color w:val="000000"/>
          <w:sz w:val="28"/>
          <w:szCs w:val="28"/>
        </w:rPr>
        <w:t>;</w:t>
      </w:r>
    </w:p>
    <w:p w:rsidR="007C3110" w:rsidRPr="007C3110" w:rsidRDefault="007C3110" w:rsidP="007C3110">
      <w:pPr>
        <w:numPr>
          <w:ilvl w:val="0"/>
          <w:numId w:val="3"/>
        </w:numPr>
        <w:spacing w:after="0" w:line="240" w:lineRule="auto"/>
        <w:ind w:left="0" w:firstLine="708"/>
        <w:contextualSpacing/>
        <w:jc w:val="both"/>
        <w:rPr>
          <w:rFonts w:ascii="Times New Roman" w:hAnsi="Times New Roman" w:cs="Times New Roman"/>
          <w:color w:val="000000"/>
          <w:sz w:val="28"/>
          <w:szCs w:val="28"/>
        </w:rPr>
      </w:pPr>
      <w:r w:rsidRPr="007C3110">
        <w:rPr>
          <w:rFonts w:ascii="Times New Roman" w:hAnsi="Times New Roman" w:cs="Times New Roman"/>
          <w:color w:val="000000"/>
          <w:sz w:val="28"/>
          <w:szCs w:val="28"/>
          <w:lang w:val="kk-KZ"/>
        </w:rPr>
        <w:t>көрсетілетін қызметті берушінің басшылығы</w:t>
      </w:r>
      <w:r w:rsidRPr="007C3110">
        <w:rPr>
          <w:rFonts w:ascii="Times New Roman" w:hAnsi="Times New Roman" w:cs="Times New Roman"/>
          <w:color w:val="000000"/>
          <w:sz w:val="28"/>
          <w:szCs w:val="28"/>
        </w:rPr>
        <w:t xml:space="preserve">; </w:t>
      </w:r>
    </w:p>
    <w:p w:rsidR="007C3110" w:rsidRPr="007C3110" w:rsidRDefault="007C3110" w:rsidP="007C3110">
      <w:pPr>
        <w:numPr>
          <w:ilvl w:val="0"/>
          <w:numId w:val="3"/>
        </w:numPr>
        <w:tabs>
          <w:tab w:val="left" w:pos="900"/>
        </w:tabs>
        <w:spacing w:after="0" w:line="240" w:lineRule="auto"/>
        <w:ind w:left="0" w:firstLine="708"/>
        <w:contextualSpacing/>
        <w:jc w:val="both"/>
        <w:rPr>
          <w:rFonts w:ascii="Times New Roman" w:hAnsi="Times New Roman" w:cs="Times New Roman"/>
          <w:color w:val="000000"/>
          <w:sz w:val="28"/>
          <w:szCs w:val="28"/>
        </w:rPr>
      </w:pPr>
      <w:r w:rsidRPr="007C3110">
        <w:rPr>
          <w:rFonts w:ascii="Times New Roman" w:hAnsi="Times New Roman" w:cs="Times New Roman"/>
          <w:color w:val="000000"/>
          <w:sz w:val="28"/>
          <w:szCs w:val="28"/>
          <w:lang w:val="kk-KZ"/>
        </w:rPr>
        <w:t>көрсетілетін қызметті берушінің жауапты орындаушысы</w:t>
      </w:r>
      <w:r w:rsidRPr="007C3110">
        <w:rPr>
          <w:rFonts w:ascii="Times New Roman" w:hAnsi="Times New Roman" w:cs="Times New Roman"/>
          <w:color w:val="000000"/>
          <w:sz w:val="28"/>
          <w:szCs w:val="28"/>
        </w:rPr>
        <w:t>.</w:t>
      </w:r>
    </w:p>
    <w:p w:rsidR="007C3110" w:rsidRPr="007C3110" w:rsidRDefault="007C3110" w:rsidP="007C3110">
      <w:pPr>
        <w:tabs>
          <w:tab w:val="left" w:pos="0"/>
        </w:tabs>
        <w:spacing w:after="0" w:line="240" w:lineRule="auto"/>
        <w:ind w:firstLine="708"/>
        <w:contextualSpacing/>
        <w:jc w:val="both"/>
        <w:rPr>
          <w:rFonts w:ascii="Times New Roman" w:hAnsi="Times New Roman" w:cs="Times New Roman"/>
          <w:color w:val="000000"/>
          <w:sz w:val="28"/>
          <w:szCs w:val="28"/>
          <w:lang w:val="kk-KZ"/>
        </w:rPr>
      </w:pPr>
      <w:r w:rsidRPr="007C3110">
        <w:rPr>
          <w:rFonts w:ascii="Times New Roman" w:hAnsi="Times New Roman" w:cs="Times New Roman"/>
          <w:sz w:val="28"/>
          <w:szCs w:val="28"/>
          <w:lang w:val="kk-KZ"/>
        </w:rPr>
        <w:t xml:space="preserve">7. </w:t>
      </w:r>
      <w:r w:rsidRPr="007C3110">
        <w:rPr>
          <w:rFonts w:ascii="Times New Roman" w:hAnsi="Times New Roman" w:cs="Times New Roman"/>
          <w:color w:val="000000"/>
          <w:sz w:val="28"/>
          <w:szCs w:val="28"/>
          <w:lang w:val="kk-KZ"/>
        </w:rPr>
        <w:t xml:space="preserve">Әрбір рәсімнің (іс-қимылдың) ұзақтылығын көрсете отырып, құрылымдық бөлімшелер (қызметшілер) арасында рәсімдердің (іс-қимылдың) кезеңділігін сипаттау: </w:t>
      </w:r>
    </w:p>
    <w:p w:rsidR="007C3110" w:rsidRPr="007C3110" w:rsidRDefault="007C3110" w:rsidP="007C3110">
      <w:pPr>
        <w:numPr>
          <w:ilvl w:val="0"/>
          <w:numId w:val="4"/>
        </w:numPr>
        <w:tabs>
          <w:tab w:val="left" w:pos="851"/>
        </w:tabs>
        <w:spacing w:after="0" w:line="240" w:lineRule="auto"/>
        <w:ind w:left="0" w:firstLine="708"/>
        <w:contextualSpacing/>
        <w:jc w:val="both"/>
        <w:rPr>
          <w:rFonts w:ascii="Times New Roman" w:hAnsi="Times New Roman" w:cs="Times New Roman"/>
          <w:color w:val="000000"/>
          <w:sz w:val="28"/>
          <w:szCs w:val="28"/>
          <w:lang w:val="kk-KZ"/>
        </w:rPr>
      </w:pPr>
      <w:r w:rsidRPr="007C3110">
        <w:rPr>
          <w:rFonts w:ascii="Times New Roman" w:hAnsi="Times New Roman" w:cs="Times New Roman"/>
          <w:color w:val="000000"/>
          <w:sz w:val="28"/>
          <w:szCs w:val="28"/>
          <w:lang w:val="kk-KZ"/>
        </w:rPr>
        <w:t xml:space="preserve">көрсетілетін қызметті берушінің кеңсесі құжаттарды қабылдауды, оларды тіркеуді жүзеге асырады – 15 минут; </w:t>
      </w:r>
    </w:p>
    <w:p w:rsidR="007C3110" w:rsidRPr="007C3110" w:rsidRDefault="007C3110" w:rsidP="007C3110">
      <w:pPr>
        <w:numPr>
          <w:ilvl w:val="0"/>
          <w:numId w:val="4"/>
        </w:numPr>
        <w:tabs>
          <w:tab w:val="left" w:pos="851"/>
        </w:tabs>
        <w:spacing w:after="0" w:line="240" w:lineRule="auto"/>
        <w:ind w:left="0" w:firstLine="708"/>
        <w:contextualSpacing/>
        <w:jc w:val="both"/>
        <w:rPr>
          <w:rFonts w:ascii="Times New Roman" w:hAnsi="Times New Roman" w:cs="Times New Roman"/>
          <w:color w:val="000000"/>
          <w:sz w:val="28"/>
          <w:szCs w:val="28"/>
          <w:lang w:val="kk-KZ"/>
        </w:rPr>
      </w:pPr>
      <w:r w:rsidRPr="007C3110">
        <w:rPr>
          <w:rFonts w:ascii="Times New Roman" w:hAnsi="Times New Roman" w:cs="Times New Roman"/>
          <w:color w:val="000000"/>
          <w:sz w:val="28"/>
          <w:szCs w:val="28"/>
          <w:lang w:val="kk-KZ"/>
        </w:rPr>
        <w:t>көрсетілетін қызметті берушінің басшылығы құжаттармен танысады – 1 жұмыс күні;</w:t>
      </w:r>
    </w:p>
    <w:p w:rsidR="007C3110" w:rsidRPr="007C3110" w:rsidRDefault="007C3110" w:rsidP="007C3110">
      <w:pPr>
        <w:numPr>
          <w:ilvl w:val="0"/>
          <w:numId w:val="4"/>
        </w:numPr>
        <w:tabs>
          <w:tab w:val="left" w:pos="851"/>
        </w:tabs>
        <w:spacing w:after="0" w:line="240" w:lineRule="auto"/>
        <w:ind w:left="0" w:firstLine="708"/>
        <w:contextualSpacing/>
        <w:jc w:val="both"/>
        <w:rPr>
          <w:rFonts w:ascii="Times New Roman" w:hAnsi="Times New Roman" w:cs="Times New Roman"/>
          <w:color w:val="000000"/>
          <w:sz w:val="28"/>
          <w:szCs w:val="28"/>
          <w:lang w:val="kk-KZ"/>
        </w:rPr>
      </w:pPr>
      <w:r w:rsidRPr="007C3110">
        <w:rPr>
          <w:rFonts w:ascii="Times New Roman" w:hAnsi="Times New Roman" w:cs="Times New Roman"/>
          <w:sz w:val="28"/>
          <w:szCs w:val="28"/>
          <w:lang w:val="kk-KZ"/>
        </w:rPr>
        <w:t>жауапты орындаушы жолдаманың жобасын дайындайды – 7 жұмыс күні</w:t>
      </w:r>
      <w:r w:rsidRPr="007C3110">
        <w:rPr>
          <w:rFonts w:ascii="Times New Roman" w:hAnsi="Times New Roman" w:cs="Times New Roman"/>
          <w:color w:val="000000"/>
          <w:sz w:val="28"/>
          <w:szCs w:val="28"/>
          <w:lang w:val="kk-KZ"/>
        </w:rPr>
        <w:t>;</w:t>
      </w:r>
    </w:p>
    <w:p w:rsidR="007C3110" w:rsidRPr="007C3110" w:rsidRDefault="007C3110" w:rsidP="007C3110">
      <w:pPr>
        <w:numPr>
          <w:ilvl w:val="0"/>
          <w:numId w:val="4"/>
        </w:numPr>
        <w:tabs>
          <w:tab w:val="left" w:pos="851"/>
        </w:tabs>
        <w:spacing w:after="0" w:line="240" w:lineRule="auto"/>
        <w:ind w:left="0" w:firstLine="709"/>
        <w:contextualSpacing/>
        <w:jc w:val="both"/>
        <w:rPr>
          <w:rFonts w:ascii="Times New Roman" w:hAnsi="Times New Roman" w:cs="Times New Roman"/>
          <w:sz w:val="28"/>
          <w:szCs w:val="28"/>
          <w:lang w:val="kk-KZ"/>
        </w:rPr>
      </w:pPr>
      <w:r w:rsidRPr="007C3110">
        <w:rPr>
          <w:rFonts w:ascii="Times New Roman" w:hAnsi="Times New Roman" w:cs="Times New Roman"/>
          <w:color w:val="000000"/>
          <w:sz w:val="28"/>
          <w:szCs w:val="28"/>
          <w:lang w:val="kk-KZ"/>
        </w:rPr>
        <w:t xml:space="preserve">көрсетілетін қызметті берушінің басшылығы </w:t>
      </w:r>
      <w:r w:rsidRPr="007C3110">
        <w:rPr>
          <w:rFonts w:ascii="Times New Roman" w:hAnsi="Times New Roman" w:cs="Times New Roman"/>
          <w:sz w:val="28"/>
          <w:szCs w:val="28"/>
          <w:lang w:val="kk-KZ"/>
        </w:rPr>
        <w:t>жолдаманың жобасымен танысады – 1 жұмыс күні;</w:t>
      </w:r>
    </w:p>
    <w:p w:rsidR="007C3110" w:rsidRPr="007C3110" w:rsidRDefault="007C3110" w:rsidP="007C3110">
      <w:pPr>
        <w:numPr>
          <w:ilvl w:val="0"/>
          <w:numId w:val="4"/>
        </w:numPr>
        <w:spacing w:after="0" w:line="240" w:lineRule="auto"/>
        <w:ind w:left="0" w:firstLine="709"/>
        <w:contextualSpacing/>
        <w:jc w:val="both"/>
        <w:rPr>
          <w:rFonts w:ascii="Times New Roman" w:hAnsi="Times New Roman" w:cs="Times New Roman"/>
          <w:sz w:val="28"/>
          <w:szCs w:val="28"/>
          <w:lang w:val="kk-KZ"/>
        </w:rPr>
      </w:pPr>
      <w:r w:rsidRPr="007C3110">
        <w:rPr>
          <w:rFonts w:ascii="Times New Roman" w:hAnsi="Times New Roman" w:cs="Times New Roman"/>
          <w:sz w:val="28"/>
          <w:szCs w:val="28"/>
          <w:lang w:val="kk-KZ"/>
        </w:rPr>
        <w:t xml:space="preserve">көрсетілетін қызметті берушінің кеңсесі көрсетілетін қызметті алушыға жолдаманы береді – 15 минут.  </w:t>
      </w:r>
    </w:p>
    <w:p w:rsidR="007C3110" w:rsidRPr="007C3110" w:rsidRDefault="007C3110" w:rsidP="007C3110">
      <w:pPr>
        <w:pStyle w:val="ad"/>
        <w:ind w:firstLine="708"/>
        <w:contextualSpacing/>
        <w:jc w:val="both"/>
        <w:rPr>
          <w:rFonts w:ascii="Times New Roman" w:hAnsi="Times New Roman"/>
          <w:sz w:val="28"/>
          <w:szCs w:val="28"/>
          <w:lang w:val="kk-KZ"/>
        </w:rPr>
      </w:pPr>
      <w:r w:rsidRPr="007C3110">
        <w:rPr>
          <w:rFonts w:ascii="Times New Roman" w:hAnsi="Times New Roman"/>
          <w:sz w:val="28"/>
          <w:szCs w:val="28"/>
          <w:lang w:val="kk-KZ"/>
        </w:rPr>
        <w:t>Мемлекеттік көрсетілетін қызмет беру процесінде</w:t>
      </w:r>
      <w:r w:rsidRPr="007C3110">
        <w:rPr>
          <w:rFonts w:ascii="Times New Roman" w:eastAsia="Arial Unicode MS" w:hAnsi="Times New Roman"/>
          <w:kern w:val="1"/>
          <w:sz w:val="28"/>
          <w:szCs w:val="28"/>
          <w:lang w:val="kk-KZ" w:eastAsia="ar-SA"/>
        </w:rPr>
        <w:t xml:space="preserve"> көрсетілетін қызметті беруші </w:t>
      </w:r>
      <w:r w:rsidRPr="007C3110">
        <w:rPr>
          <w:rFonts w:ascii="Times New Roman" w:hAnsi="Times New Roman"/>
          <w:color w:val="000000"/>
          <w:sz w:val="28"/>
          <w:szCs w:val="28"/>
          <w:lang w:val="kk-KZ"/>
        </w:rPr>
        <w:t xml:space="preserve">рәсімдерінің (іс-қимылдарының), құрылымдық бөлімшелерінің (қызметшілерінің) кезеңділігін толық сипаттау, осы регламенттің қосымшасына сәйкес </w:t>
      </w:r>
      <w:r w:rsidRPr="007C3110">
        <w:rPr>
          <w:rFonts w:ascii="Times New Roman" w:hAnsi="Times New Roman"/>
          <w:sz w:val="28"/>
          <w:szCs w:val="28"/>
          <w:lang w:val="kk-KZ"/>
        </w:rPr>
        <w:t>мемлекеттік көрсетілетін қызмет берудің бизнес-процесінің анықтамалығында көрсетіледі.</w:t>
      </w: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jc w:val="center"/>
        <w:rPr>
          <w:rFonts w:ascii="Times New Roman" w:hAnsi="Times New Roman" w:cs="Times New Roman"/>
          <w:sz w:val="28"/>
          <w:szCs w:val="28"/>
          <w:lang w:val="kk-KZ"/>
        </w:rPr>
      </w:pPr>
      <w:r w:rsidRPr="007C3110">
        <w:rPr>
          <w:rFonts w:ascii="Times New Roman" w:hAnsi="Times New Roman" w:cs="Times New Roman"/>
          <w:sz w:val="28"/>
          <w:szCs w:val="28"/>
          <w:lang w:val="kk-KZ"/>
        </w:rPr>
        <w:tab/>
      </w:r>
    </w:p>
    <w:p w:rsidR="007C3110" w:rsidRPr="007C3110" w:rsidRDefault="007C3110" w:rsidP="007C3110">
      <w:pPr>
        <w:tabs>
          <w:tab w:val="left" w:pos="2060"/>
        </w:tabs>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rPr>
          <w:rFonts w:ascii="Times New Roman" w:hAnsi="Times New Roman" w:cs="Times New Roman"/>
          <w:sz w:val="28"/>
          <w:szCs w:val="28"/>
          <w:lang w:val="kk-KZ"/>
        </w:rPr>
      </w:pPr>
    </w:p>
    <w:p w:rsidR="007C3110" w:rsidRPr="007C3110" w:rsidRDefault="007C3110" w:rsidP="007C3110">
      <w:pPr>
        <w:spacing w:after="0" w:line="240" w:lineRule="auto"/>
        <w:contextualSpacing/>
        <w:rPr>
          <w:rFonts w:ascii="Times New Roman" w:hAnsi="Times New Roman" w:cs="Times New Roman"/>
          <w:sz w:val="28"/>
          <w:szCs w:val="28"/>
          <w:lang w:val="kk-KZ"/>
        </w:rPr>
      </w:pPr>
    </w:p>
    <w:p w:rsidR="007C3110" w:rsidRPr="007C3110" w:rsidRDefault="007C3110" w:rsidP="007C3110">
      <w:pPr>
        <w:spacing w:after="0" w:line="240" w:lineRule="auto"/>
        <w:ind w:left="5387"/>
        <w:contextualSpacing/>
        <w:rPr>
          <w:rStyle w:val="s0"/>
          <w:lang w:val="kk-KZ"/>
        </w:rPr>
      </w:pPr>
      <w:r w:rsidRPr="007C3110">
        <w:rPr>
          <w:rFonts w:ascii="Times New Roman" w:hAnsi="Times New Roman" w:cs="Times New Roman"/>
          <w:sz w:val="20"/>
          <w:szCs w:val="20"/>
          <w:lang w:val="kk-KZ"/>
        </w:rPr>
        <w:t>«</w:t>
      </w:r>
      <w:r w:rsidRPr="007C3110">
        <w:rPr>
          <w:rStyle w:val="s0"/>
          <w:lang w:val="kk-KZ"/>
        </w:rPr>
        <w:t>Техникалық және кәсіптік білім беру</w:t>
      </w:r>
    </w:p>
    <w:p w:rsidR="007C3110" w:rsidRPr="007C3110" w:rsidRDefault="007C3110" w:rsidP="007C3110">
      <w:pPr>
        <w:spacing w:after="0" w:line="240" w:lineRule="auto"/>
        <w:ind w:left="5387"/>
        <w:contextualSpacing/>
        <w:jc w:val="center"/>
        <w:rPr>
          <w:rFonts w:ascii="Times New Roman" w:hAnsi="Times New Roman" w:cs="Times New Roman"/>
          <w:sz w:val="20"/>
          <w:szCs w:val="20"/>
          <w:lang w:val="kk-KZ"/>
        </w:rPr>
      </w:pPr>
      <w:r w:rsidRPr="007C3110">
        <w:rPr>
          <w:rStyle w:val="s0"/>
          <w:lang w:val="kk-KZ"/>
        </w:rPr>
        <w:t>ұйымдарында білім алушыларға жатақхана беру</w:t>
      </w:r>
      <w:r w:rsidRPr="007C3110">
        <w:rPr>
          <w:rFonts w:ascii="Times New Roman" w:hAnsi="Times New Roman" w:cs="Times New Roman"/>
          <w:sz w:val="20"/>
          <w:szCs w:val="20"/>
          <w:lang w:val="kk-KZ"/>
        </w:rPr>
        <w:t>»</w:t>
      </w:r>
    </w:p>
    <w:p w:rsidR="007C3110" w:rsidRPr="007C3110" w:rsidRDefault="007C3110" w:rsidP="007C3110">
      <w:pPr>
        <w:spacing w:after="0" w:line="240" w:lineRule="auto"/>
        <w:ind w:left="5387"/>
        <w:contextualSpacing/>
        <w:rPr>
          <w:rFonts w:ascii="Times New Roman" w:hAnsi="Times New Roman" w:cs="Times New Roman"/>
          <w:bCs/>
          <w:color w:val="000000"/>
          <w:sz w:val="20"/>
          <w:szCs w:val="20"/>
          <w:lang w:val="kk-KZ"/>
        </w:rPr>
      </w:pPr>
      <w:r w:rsidRPr="007C3110">
        <w:rPr>
          <w:rFonts w:ascii="Times New Roman" w:hAnsi="Times New Roman" w:cs="Times New Roman"/>
          <w:bCs/>
          <w:color w:val="000000"/>
          <w:sz w:val="20"/>
          <w:szCs w:val="20"/>
          <w:lang w:val="kk-KZ"/>
        </w:rPr>
        <w:t>мемлекеттік көрсетілетін қызметтің</w:t>
      </w:r>
    </w:p>
    <w:p w:rsidR="007C3110" w:rsidRPr="007C3110" w:rsidRDefault="007C3110" w:rsidP="007C3110">
      <w:pPr>
        <w:spacing w:after="0" w:line="240" w:lineRule="auto"/>
        <w:ind w:left="5387"/>
        <w:contextualSpacing/>
        <w:rPr>
          <w:rFonts w:ascii="Times New Roman" w:hAnsi="Times New Roman" w:cs="Times New Roman"/>
          <w:bCs/>
          <w:sz w:val="20"/>
          <w:szCs w:val="20"/>
          <w:lang w:val="kk-KZ"/>
        </w:rPr>
      </w:pPr>
      <w:r w:rsidRPr="007C3110">
        <w:rPr>
          <w:rFonts w:ascii="Times New Roman" w:hAnsi="Times New Roman" w:cs="Times New Roman"/>
          <w:bCs/>
          <w:color w:val="000000"/>
          <w:sz w:val="20"/>
          <w:szCs w:val="20"/>
          <w:lang w:val="kk-KZ"/>
        </w:rPr>
        <w:t>р</w:t>
      </w:r>
      <w:r w:rsidRPr="007C3110">
        <w:rPr>
          <w:rFonts w:ascii="Times New Roman" w:hAnsi="Times New Roman" w:cs="Times New Roman"/>
          <w:bCs/>
          <w:sz w:val="20"/>
          <w:szCs w:val="20"/>
          <w:lang w:val="kk-KZ"/>
        </w:rPr>
        <w:t>егламентіне қосымша</w:t>
      </w:r>
    </w:p>
    <w:p w:rsidR="007C3110" w:rsidRPr="007C3110" w:rsidRDefault="007C3110" w:rsidP="007C3110">
      <w:pPr>
        <w:spacing w:after="0" w:line="240" w:lineRule="auto"/>
        <w:ind w:left="5387"/>
        <w:contextualSpacing/>
        <w:jc w:val="center"/>
        <w:rPr>
          <w:rFonts w:ascii="Times New Roman" w:hAnsi="Times New Roman" w:cs="Times New Roman"/>
          <w:bCs/>
          <w:sz w:val="20"/>
          <w:szCs w:val="20"/>
          <w:lang w:val="kk-KZ"/>
        </w:rPr>
      </w:pPr>
    </w:p>
    <w:p w:rsidR="007C3110" w:rsidRPr="007C3110" w:rsidRDefault="007C3110" w:rsidP="007C3110">
      <w:pPr>
        <w:spacing w:after="0" w:line="240" w:lineRule="auto"/>
        <w:ind w:left="1287"/>
        <w:contextualSpacing/>
        <w:jc w:val="both"/>
        <w:rPr>
          <w:rFonts w:ascii="Times New Roman" w:hAnsi="Times New Roman" w:cs="Times New Roman"/>
          <w:color w:val="000000"/>
          <w:sz w:val="28"/>
          <w:szCs w:val="28"/>
          <w:lang w:val="kk-KZ"/>
        </w:rPr>
      </w:pPr>
    </w:p>
    <w:p w:rsidR="007C3110" w:rsidRPr="007C3110" w:rsidRDefault="007C3110" w:rsidP="007C3110">
      <w:pPr>
        <w:tabs>
          <w:tab w:val="left" w:pos="-2520"/>
        </w:tabs>
        <w:spacing w:after="0" w:line="240" w:lineRule="auto"/>
        <w:contextualSpacing/>
        <w:jc w:val="center"/>
        <w:rPr>
          <w:rFonts w:ascii="Times New Roman" w:hAnsi="Times New Roman" w:cs="Times New Roman"/>
          <w:sz w:val="20"/>
          <w:szCs w:val="20"/>
          <w:lang w:val="kk-KZ"/>
        </w:rPr>
      </w:pPr>
      <w:r w:rsidRPr="007C3110">
        <w:rPr>
          <w:rFonts w:ascii="Times New Roman" w:hAnsi="Times New Roman" w:cs="Times New Roman"/>
          <w:sz w:val="20"/>
          <w:szCs w:val="20"/>
          <w:lang w:val="kk-KZ"/>
        </w:rPr>
        <w:t>«</w:t>
      </w:r>
      <w:r w:rsidRPr="007C3110">
        <w:rPr>
          <w:rStyle w:val="s0"/>
          <w:lang w:val="kk-KZ"/>
        </w:rPr>
        <w:t>Техникалық және кәсіптік білім беру ұйымдарында білім алушыларға жатақхана беру</w:t>
      </w:r>
      <w:r w:rsidRPr="007C3110">
        <w:rPr>
          <w:rFonts w:ascii="Times New Roman" w:hAnsi="Times New Roman" w:cs="Times New Roman"/>
          <w:sz w:val="20"/>
          <w:szCs w:val="20"/>
          <w:lang w:val="kk-KZ"/>
        </w:rPr>
        <w:t>»</w:t>
      </w:r>
    </w:p>
    <w:p w:rsidR="007C3110" w:rsidRPr="007C3110" w:rsidRDefault="007C3110" w:rsidP="007C3110">
      <w:pPr>
        <w:tabs>
          <w:tab w:val="left" w:pos="-2520"/>
        </w:tabs>
        <w:spacing w:after="0" w:line="240" w:lineRule="auto"/>
        <w:contextualSpacing/>
        <w:jc w:val="center"/>
        <w:rPr>
          <w:rFonts w:ascii="Times New Roman" w:hAnsi="Times New Roman" w:cs="Times New Roman"/>
          <w:sz w:val="20"/>
          <w:szCs w:val="20"/>
          <w:lang w:val="kk-KZ"/>
        </w:rPr>
      </w:pPr>
      <w:r w:rsidRPr="007C3110">
        <w:rPr>
          <w:rFonts w:ascii="Times New Roman" w:hAnsi="Times New Roman" w:cs="Times New Roman"/>
          <w:sz w:val="20"/>
          <w:szCs w:val="20"/>
          <w:lang w:val="kk-KZ"/>
        </w:rPr>
        <w:t xml:space="preserve"> мемлекеттік қызмет көрсетудің бизнес-процестерінің анықтамалығы</w:t>
      </w:r>
    </w:p>
    <w:p w:rsidR="007C3110" w:rsidRPr="007C3110" w:rsidRDefault="007C3110" w:rsidP="007C3110">
      <w:pPr>
        <w:spacing w:after="0" w:line="240" w:lineRule="auto"/>
        <w:contextualSpacing/>
        <w:jc w:val="both"/>
        <w:rPr>
          <w:rFonts w:ascii="Times New Roman" w:hAnsi="Times New Roman" w:cs="Times New Roman"/>
          <w:sz w:val="20"/>
          <w:szCs w:val="20"/>
          <w:lang w:val="kk-K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3136"/>
        <w:gridCol w:w="2423"/>
        <w:gridCol w:w="2315"/>
      </w:tblGrid>
      <w:tr w:rsidR="007C3110" w:rsidRPr="006E55EA" w:rsidTr="003B4433">
        <w:trPr>
          <w:trHeight w:val="248"/>
        </w:trPr>
        <w:tc>
          <w:tcPr>
            <w:tcW w:w="9870" w:type="dxa"/>
            <w:gridSpan w:val="4"/>
          </w:tcPr>
          <w:p w:rsidR="007C3110" w:rsidRPr="007C3110" w:rsidRDefault="007C3110" w:rsidP="007C3110">
            <w:pPr>
              <w:spacing w:after="0" w:line="240" w:lineRule="auto"/>
              <w:contextualSpacing/>
              <w:jc w:val="center"/>
              <w:rPr>
                <w:rFonts w:ascii="Times New Roman" w:hAnsi="Times New Roman" w:cs="Times New Roman"/>
                <w:sz w:val="20"/>
                <w:szCs w:val="20"/>
                <w:lang w:val="kk-KZ"/>
              </w:rPr>
            </w:pPr>
            <w:r w:rsidRPr="002F167F">
              <w:rPr>
                <w:rFonts w:ascii="Times New Roman" w:hAnsi="Times New Roman"/>
                <w:sz w:val="20"/>
                <w:szCs w:val="20"/>
                <w:lang w:val="kk-KZ"/>
              </w:rPr>
              <w:t>Мемлекеттік қызмет көрсету процесі (жұмыс барысы, ағыны)</w:t>
            </w:r>
          </w:p>
        </w:tc>
      </w:tr>
      <w:tr w:rsidR="007C3110" w:rsidRPr="007C3110" w:rsidTr="003B4433">
        <w:trPr>
          <w:trHeight w:val="248"/>
        </w:trPr>
        <w:tc>
          <w:tcPr>
            <w:tcW w:w="1996" w:type="dxa"/>
          </w:tcPr>
          <w:p w:rsidR="007C3110" w:rsidRPr="007C3110" w:rsidRDefault="007C3110" w:rsidP="007C3110">
            <w:pPr>
              <w:spacing w:after="0" w:line="240" w:lineRule="auto"/>
              <w:contextualSpacing/>
              <w:jc w:val="center"/>
              <w:rPr>
                <w:rFonts w:ascii="Times New Roman" w:hAnsi="Times New Roman" w:cs="Times New Roman"/>
                <w:sz w:val="20"/>
                <w:szCs w:val="20"/>
                <w:lang w:val="kk-KZ"/>
              </w:rPr>
            </w:pPr>
            <w:proofErr w:type="spellStart"/>
            <w:r w:rsidRPr="007C3110">
              <w:rPr>
                <w:rFonts w:ascii="Times New Roman" w:hAnsi="Times New Roman" w:cs="Times New Roman"/>
                <w:color w:val="000000"/>
                <w:sz w:val="20"/>
                <w:szCs w:val="20"/>
              </w:rPr>
              <w:t>Көрсетілетін</w:t>
            </w:r>
            <w:proofErr w:type="spellEnd"/>
            <w:r w:rsidRPr="007C3110">
              <w:rPr>
                <w:rFonts w:ascii="Times New Roman" w:hAnsi="Times New Roman" w:cs="Times New Roman"/>
                <w:color w:val="000000"/>
                <w:sz w:val="20"/>
                <w:szCs w:val="20"/>
                <w:lang w:val="kk-KZ"/>
              </w:rPr>
              <w:t xml:space="preserve"> </w:t>
            </w:r>
            <w:proofErr w:type="spellStart"/>
            <w:r w:rsidRPr="007C3110">
              <w:rPr>
                <w:rFonts w:ascii="Times New Roman" w:hAnsi="Times New Roman" w:cs="Times New Roman"/>
                <w:color w:val="000000"/>
                <w:sz w:val="20"/>
                <w:szCs w:val="20"/>
              </w:rPr>
              <w:t>қызметті</w:t>
            </w:r>
            <w:proofErr w:type="spellEnd"/>
            <w:r w:rsidRPr="007C3110">
              <w:rPr>
                <w:rFonts w:ascii="Times New Roman" w:hAnsi="Times New Roman" w:cs="Times New Roman"/>
                <w:color w:val="000000"/>
                <w:sz w:val="20"/>
                <w:szCs w:val="20"/>
                <w:lang w:val="kk-KZ"/>
              </w:rPr>
              <w:t xml:space="preserve"> алушы</w:t>
            </w:r>
          </w:p>
        </w:tc>
        <w:tc>
          <w:tcPr>
            <w:tcW w:w="3136" w:type="dxa"/>
          </w:tcPr>
          <w:p w:rsidR="007C3110" w:rsidRPr="007C3110" w:rsidRDefault="007C3110" w:rsidP="007C3110">
            <w:pPr>
              <w:spacing w:after="0" w:line="240" w:lineRule="auto"/>
              <w:contextualSpacing/>
              <w:jc w:val="center"/>
              <w:rPr>
                <w:rFonts w:ascii="Times New Roman" w:hAnsi="Times New Roman" w:cs="Times New Roman"/>
                <w:sz w:val="20"/>
                <w:szCs w:val="20"/>
              </w:rPr>
            </w:pPr>
            <w:r w:rsidRPr="007C3110">
              <w:rPr>
                <w:rFonts w:ascii="Times New Roman" w:hAnsi="Times New Roman" w:cs="Times New Roman"/>
                <w:sz w:val="20"/>
                <w:szCs w:val="20"/>
                <w:lang w:val="kk-KZ"/>
              </w:rPr>
              <w:t>ҚФБ 1-тобы</w:t>
            </w:r>
          </w:p>
        </w:tc>
        <w:tc>
          <w:tcPr>
            <w:tcW w:w="2423" w:type="dxa"/>
          </w:tcPr>
          <w:p w:rsidR="007C3110" w:rsidRPr="007C3110" w:rsidRDefault="007C3110" w:rsidP="007C3110">
            <w:pPr>
              <w:spacing w:after="0" w:line="240" w:lineRule="auto"/>
              <w:contextualSpacing/>
              <w:jc w:val="center"/>
              <w:rPr>
                <w:rFonts w:ascii="Times New Roman" w:hAnsi="Times New Roman" w:cs="Times New Roman"/>
                <w:sz w:val="20"/>
                <w:szCs w:val="20"/>
              </w:rPr>
            </w:pPr>
            <w:r w:rsidRPr="007C3110">
              <w:rPr>
                <w:rFonts w:ascii="Times New Roman" w:hAnsi="Times New Roman" w:cs="Times New Roman"/>
                <w:sz w:val="20"/>
                <w:szCs w:val="20"/>
                <w:lang w:val="kk-KZ"/>
              </w:rPr>
              <w:t>ҚФБ 2-тобы</w:t>
            </w:r>
          </w:p>
        </w:tc>
        <w:tc>
          <w:tcPr>
            <w:tcW w:w="2315" w:type="dxa"/>
          </w:tcPr>
          <w:p w:rsidR="007C3110" w:rsidRPr="007C3110" w:rsidRDefault="007C3110" w:rsidP="007C3110">
            <w:pPr>
              <w:spacing w:after="0" w:line="240" w:lineRule="auto"/>
              <w:contextualSpacing/>
              <w:jc w:val="center"/>
              <w:rPr>
                <w:rFonts w:ascii="Times New Roman" w:hAnsi="Times New Roman" w:cs="Times New Roman"/>
                <w:sz w:val="20"/>
                <w:szCs w:val="20"/>
              </w:rPr>
            </w:pPr>
            <w:r w:rsidRPr="007C3110">
              <w:rPr>
                <w:rFonts w:ascii="Times New Roman" w:hAnsi="Times New Roman" w:cs="Times New Roman"/>
                <w:sz w:val="20"/>
                <w:szCs w:val="20"/>
                <w:lang w:val="kk-KZ"/>
              </w:rPr>
              <w:t>ҚФБ 3-тобы</w:t>
            </w:r>
          </w:p>
        </w:tc>
      </w:tr>
      <w:tr w:rsidR="007C3110" w:rsidRPr="007C3110" w:rsidTr="003B4433">
        <w:trPr>
          <w:trHeight w:val="5220"/>
        </w:trPr>
        <w:tc>
          <w:tcPr>
            <w:tcW w:w="1996" w:type="dxa"/>
          </w:tcPr>
          <w:p w:rsidR="007C3110" w:rsidRPr="007C3110" w:rsidRDefault="006E55EA" w:rsidP="007C3110">
            <w:pPr>
              <w:spacing w:after="0" w:line="240" w:lineRule="auto"/>
              <w:contextualSpacing/>
              <w:rPr>
                <w:rFonts w:ascii="Times New Roman" w:hAnsi="Times New Roman" w:cs="Times New Roman"/>
                <w:noProof/>
                <w:sz w:val="28"/>
                <w:szCs w:val="28"/>
              </w:rPr>
            </w:pPr>
            <w:r>
              <w:rPr>
                <w:rFonts w:ascii="Times New Roman" w:hAnsi="Times New Roman" w:cs="Times New Roman"/>
                <w:noProof/>
                <w:sz w:val="28"/>
                <w:szCs w:val="28"/>
              </w:rPr>
              <w:pict>
                <v:line id="_x0000_s1053" style="position:absolute;flip:x y;z-index:251677696;mso-position-horizontal-relative:text;mso-position-vertical-relative:text" from="55.35pt,90.8pt" to="106.55pt,165.3pt">
                  <v:stroke endarrow="block"/>
                </v:line>
              </w:pict>
            </w:r>
            <w:r>
              <w:rPr>
                <w:rFonts w:ascii="Times New Roman" w:hAnsi="Times New Roman" w:cs="Times New Roman"/>
                <w:noProof/>
                <w:sz w:val="28"/>
                <w:szCs w:val="28"/>
              </w:rPr>
              <w:pict>
                <v:rect id="_x0000_s1051" style="position:absolute;margin-left:6.75pt;margin-top:10.75pt;width:76.6pt;height:73.2pt;z-index:251675648;mso-position-horizontal-relative:text;mso-position-vertical-relative:text" fillcolor="#9bbb59">
                  <v:textbox style="mso-next-textbox:#_x0000_s1051">
                    <w:txbxContent>
                      <w:p w:rsidR="007C3110" w:rsidRPr="00632010" w:rsidRDefault="007C3110" w:rsidP="007C3110">
                        <w:pPr>
                          <w:rPr>
                            <w:szCs w:val="20"/>
                          </w:rPr>
                        </w:pPr>
                      </w:p>
                    </w:txbxContent>
                  </v:textbox>
                </v:rect>
              </w:pict>
            </w:r>
          </w:p>
        </w:tc>
        <w:tc>
          <w:tcPr>
            <w:tcW w:w="3136" w:type="dxa"/>
          </w:tcPr>
          <w:p w:rsidR="007C3110" w:rsidRPr="007C3110" w:rsidRDefault="006E55EA" w:rsidP="007C3110">
            <w:pPr>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rPr>
              <w:pict>
                <v:line id="_x0000_s1048" style="position:absolute;flip:x;z-index:251672576;mso-position-horizontal-relative:text;mso-position-vertical-relative:text" from="139.3pt,165.3pt" to="147.65pt,165.3pt">
                  <v:stroke endarrow="block"/>
                </v:line>
              </w:pict>
            </w:r>
            <w:r>
              <w:rPr>
                <w:rFonts w:ascii="Times New Roman" w:hAnsi="Times New Roman" w:cs="Times New Roman"/>
                <w:noProof/>
                <w:sz w:val="28"/>
                <w:szCs w:val="28"/>
              </w:rPr>
              <w:pict>
                <v:rect id="_x0000_s1050" style="position:absolute;margin-left:8.75pt;margin-top:124.75pt;width:130.55pt;height:74.05pt;z-index:251674624;mso-position-horizontal-relative:text;mso-position-vertical-relative:text">
                  <v:textbox style="mso-next-textbox:#_x0000_s1050">
                    <w:txbxContent>
                      <w:p w:rsidR="007C3110" w:rsidRPr="007C3110" w:rsidRDefault="007C3110" w:rsidP="007C3110">
                        <w:pPr>
                          <w:rPr>
                            <w:rFonts w:ascii="Times New Roman" w:hAnsi="Times New Roman" w:cs="Times New Roman"/>
                            <w:sz w:val="20"/>
                            <w:szCs w:val="20"/>
                          </w:rPr>
                        </w:pPr>
                        <w:r w:rsidRPr="007C3110">
                          <w:rPr>
                            <w:rFonts w:ascii="Times New Roman" w:hAnsi="Times New Roman" w:cs="Times New Roman"/>
                            <w:sz w:val="20"/>
                            <w:szCs w:val="20"/>
                            <w:lang w:val="kk-KZ"/>
                          </w:rPr>
                          <w:t xml:space="preserve">көрсетілетін </w:t>
                        </w:r>
                        <w:r w:rsidRPr="007C3110">
                          <w:rPr>
                            <w:rFonts w:ascii="Times New Roman" w:hAnsi="Times New Roman" w:cs="Times New Roman"/>
                            <w:sz w:val="20"/>
                            <w:szCs w:val="20"/>
                            <w:lang w:val="kk-KZ"/>
                          </w:rPr>
                          <w:t>қызметті берушінің кеңсесі көрсетілетін қызметті алушыға</w:t>
                        </w:r>
                        <w:r w:rsidRPr="007C3110">
                          <w:rPr>
                            <w:rFonts w:ascii="Times New Roman" w:hAnsi="Times New Roman" w:cs="Times New Roman"/>
                            <w:sz w:val="28"/>
                            <w:szCs w:val="28"/>
                            <w:lang w:val="kk-KZ"/>
                          </w:rPr>
                          <w:t xml:space="preserve"> </w:t>
                        </w:r>
                        <w:r w:rsidRPr="007C3110">
                          <w:rPr>
                            <w:rFonts w:ascii="Times New Roman" w:hAnsi="Times New Roman" w:cs="Times New Roman"/>
                            <w:sz w:val="20"/>
                            <w:szCs w:val="20"/>
                            <w:lang w:val="kk-KZ"/>
                          </w:rPr>
                          <w:t>жолдаманы береді – 15 минут</w:t>
                        </w:r>
                      </w:p>
                    </w:txbxContent>
                  </v:textbox>
                </v:rect>
              </w:pict>
            </w:r>
            <w:r>
              <w:rPr>
                <w:rFonts w:ascii="Times New Roman" w:hAnsi="Times New Roman" w:cs="Times New Roman"/>
                <w:sz w:val="28"/>
                <w:szCs w:val="28"/>
              </w:rPr>
            </w:r>
            <w:r>
              <w:rPr>
                <w:rFonts w:ascii="Times New Roman" w:hAnsi="Times New Roman" w:cs="Times New Roman"/>
                <w:sz w:val="28"/>
                <w:szCs w:val="28"/>
              </w:rPr>
              <w:pict>
                <v:group id="_x0000_s1040" editas="canvas" style="width:156pt;height:135.45pt;mso-position-horizontal-relative:char;mso-position-vertical-relative:line" coordorigin="2261,10566" coordsize="7488,6502">
                  <o:lock v:ext="edit" aspectratio="t"/>
                  <v:shape id="_x0000_s1041" type="#_x0000_t75" style="position:absolute;left:2261;top:10566;width:7488;height:6502" o:preferrelative="f">
                    <v:fill o:detectmouseclick="t"/>
                    <v:path o:extrusionok="t" o:connecttype="none"/>
                    <o:lock v:ext="edit" text="t"/>
                  </v:shape>
                  <v:line id="_x0000_s1042" style="position:absolute;flip:x" from="6005,13199" to="6006,13631">
                    <v:stroke endarrow="block"/>
                  </v:line>
                  <v:shape id="_x0000_s1043" type="#_x0000_t32" style="position:absolute;left:2261;top:12011;width:576;height:0" o:connectortype="straight">
                    <v:stroke endarrow="block"/>
                  </v:shape>
                  <v:rect id="_x0000_s1044" style="position:absolute;left:2837;top:10873;width:6336;height:4760">
                    <v:textbox style="mso-next-textbox:#_x0000_s1044">
                      <w:txbxContent>
                        <w:p w:rsidR="007C3110" w:rsidRPr="007C3110" w:rsidRDefault="007C3110" w:rsidP="007C3110">
                          <w:pPr>
                            <w:rPr>
                              <w:rFonts w:ascii="Times New Roman" w:hAnsi="Times New Roman" w:cs="Times New Roman"/>
                              <w:sz w:val="20"/>
                              <w:szCs w:val="20"/>
                            </w:rPr>
                          </w:pPr>
                          <w:r w:rsidRPr="007C3110">
                            <w:rPr>
                              <w:rFonts w:ascii="Times New Roman" w:hAnsi="Times New Roman" w:cs="Times New Roman"/>
                              <w:color w:val="000000"/>
                              <w:sz w:val="20"/>
                              <w:szCs w:val="20"/>
                              <w:lang w:val="kk-KZ"/>
                            </w:rPr>
                            <w:t xml:space="preserve">көрсетілетін </w:t>
                          </w:r>
                          <w:r w:rsidRPr="007C3110">
                            <w:rPr>
                              <w:rFonts w:ascii="Times New Roman" w:hAnsi="Times New Roman" w:cs="Times New Roman"/>
                              <w:color w:val="000000"/>
                              <w:sz w:val="20"/>
                              <w:szCs w:val="20"/>
                              <w:lang w:val="kk-KZ"/>
                            </w:rPr>
                            <w:t>қызметті берушінің кеңсесі құжаттарды қабылдауды, оларды тіркеуді жүзеге асырады – 15 минут</w:t>
                          </w:r>
                        </w:p>
                      </w:txbxContent>
                    </v:textbox>
                  </v:rect>
                  <v:shape id="_x0000_s1045" type="#_x0000_t32" style="position:absolute;left:9173;top:12011;width:576;height:0" o:connectortype="straight">
                    <v:stroke endarrow="block"/>
                  </v:shape>
                  <w10:wrap type="none"/>
                  <w10:anchorlock/>
                </v:group>
              </w:pict>
            </w:r>
          </w:p>
        </w:tc>
        <w:tc>
          <w:tcPr>
            <w:tcW w:w="2423" w:type="dxa"/>
          </w:tcPr>
          <w:p w:rsidR="007C3110" w:rsidRPr="007C3110" w:rsidRDefault="006E55EA" w:rsidP="007C3110">
            <w:pPr>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rPr>
              <w:pict>
                <v:line id="_x0000_s1049" style="position:absolute;flip:x;z-index:251673600;mso-position-horizontal-relative:text;mso-position-vertical-relative:text" from="108.9pt,105.55pt" to="158.55pt,165.3pt">
                  <v:stroke endarrow="block"/>
                </v:line>
              </w:pict>
            </w:r>
            <w:r>
              <w:rPr>
                <w:rFonts w:ascii="Times New Roman" w:hAnsi="Times New Roman" w:cs="Times New Roman"/>
                <w:noProof/>
                <w:sz w:val="28"/>
                <w:szCs w:val="28"/>
              </w:rPr>
              <w:pict>
                <v:rect id="_x0000_s1046" style="position:absolute;margin-left:-3.45pt;margin-top:124.75pt;width:112.35pt;height:74.05pt;z-index:251670528;mso-position-horizontal-relative:text;mso-position-vertical-relative:text">
                  <v:textbox style="mso-next-textbox:#_x0000_s1046">
                    <w:txbxContent>
                      <w:p w:rsidR="007C3110" w:rsidRPr="007C3110" w:rsidRDefault="007C3110" w:rsidP="007C3110">
                        <w:pPr>
                          <w:rPr>
                            <w:rFonts w:ascii="Times New Roman" w:hAnsi="Times New Roman" w:cs="Times New Roman"/>
                            <w:sz w:val="20"/>
                            <w:szCs w:val="20"/>
                          </w:rPr>
                        </w:pPr>
                        <w:r w:rsidRPr="007C3110">
                          <w:rPr>
                            <w:rFonts w:ascii="Times New Roman" w:hAnsi="Times New Roman" w:cs="Times New Roman"/>
                            <w:color w:val="000000"/>
                            <w:sz w:val="20"/>
                            <w:szCs w:val="20"/>
                            <w:lang w:val="kk-KZ"/>
                          </w:rPr>
                          <w:t xml:space="preserve">көрсетілетін </w:t>
                        </w:r>
                        <w:r w:rsidRPr="007C3110">
                          <w:rPr>
                            <w:rFonts w:ascii="Times New Roman" w:hAnsi="Times New Roman" w:cs="Times New Roman"/>
                            <w:color w:val="000000"/>
                            <w:sz w:val="20"/>
                            <w:szCs w:val="20"/>
                            <w:lang w:val="kk-KZ"/>
                          </w:rPr>
                          <w:t xml:space="preserve">қызметті берушінің басшылығы </w:t>
                        </w:r>
                        <w:r w:rsidRPr="007C3110">
                          <w:rPr>
                            <w:rFonts w:ascii="Times New Roman" w:hAnsi="Times New Roman" w:cs="Times New Roman"/>
                            <w:sz w:val="20"/>
                            <w:szCs w:val="20"/>
                            <w:lang w:val="kk-KZ"/>
                          </w:rPr>
                          <w:t>жолдаманың жобасымен танысады – 1 жұмыс күні</w:t>
                        </w:r>
                      </w:p>
                    </w:txbxContent>
                  </v:textbox>
                </v:rect>
              </w:pict>
            </w:r>
            <w:r>
              <w:rPr>
                <w:rFonts w:ascii="Times New Roman" w:hAnsi="Times New Roman" w:cs="Times New Roman"/>
                <w:noProof/>
                <w:sz w:val="28"/>
                <w:szCs w:val="28"/>
              </w:rPr>
              <w:pict>
                <v:rect id="_x0000_s1054" style="position:absolute;margin-left:.35pt;margin-top:6.4pt;width:104.3pt;height:99.15pt;z-index:251678720;mso-position-horizontal-relative:text;mso-position-vertical-relative:text">
                  <v:textbox style="mso-next-textbox:#_x0000_s1054">
                    <w:txbxContent>
                      <w:p w:rsidR="007C3110" w:rsidRPr="007C3110" w:rsidRDefault="007C3110" w:rsidP="007C3110">
                        <w:pPr>
                          <w:rPr>
                            <w:rFonts w:ascii="Times New Roman" w:hAnsi="Times New Roman" w:cs="Times New Roman"/>
                            <w:sz w:val="20"/>
                            <w:szCs w:val="20"/>
                          </w:rPr>
                        </w:pPr>
                        <w:r w:rsidRPr="007C3110">
                          <w:rPr>
                            <w:rFonts w:ascii="Times New Roman" w:hAnsi="Times New Roman" w:cs="Times New Roman"/>
                            <w:color w:val="000000"/>
                            <w:sz w:val="20"/>
                            <w:szCs w:val="20"/>
                            <w:lang w:val="kk-KZ"/>
                          </w:rPr>
                          <w:t xml:space="preserve">көрсетілетін </w:t>
                        </w:r>
                        <w:r w:rsidRPr="007C3110">
                          <w:rPr>
                            <w:rFonts w:ascii="Times New Roman" w:hAnsi="Times New Roman" w:cs="Times New Roman"/>
                            <w:color w:val="000000"/>
                            <w:sz w:val="20"/>
                            <w:szCs w:val="20"/>
                            <w:lang w:val="kk-KZ"/>
                          </w:rPr>
                          <w:t>қызметті берушінің басшылығы құжаттармен танысады – 1 жұмыс күні</w:t>
                        </w:r>
                      </w:p>
                    </w:txbxContent>
                  </v:textbox>
                </v:rect>
              </w:pict>
            </w:r>
            <w:r>
              <w:rPr>
                <w:rFonts w:ascii="Times New Roman" w:hAnsi="Times New Roman" w:cs="Times New Roman"/>
                <w:noProof/>
                <w:sz w:val="28"/>
                <w:szCs w:val="28"/>
              </w:rPr>
              <w:pict>
                <v:shape id="_x0000_s1052" type="#_x0000_t32" style="position:absolute;margin-left:107.85pt;margin-top:30.1pt;width:12pt;height:0;z-index:251676672;mso-position-horizontal-relative:text;mso-position-vertical-relative:text" o:connectortype="straight">
                  <v:stroke endarrow="block"/>
                </v:shape>
              </w:pict>
            </w:r>
          </w:p>
        </w:tc>
        <w:tc>
          <w:tcPr>
            <w:tcW w:w="2315" w:type="dxa"/>
          </w:tcPr>
          <w:p w:rsidR="007C3110" w:rsidRPr="007C3110" w:rsidRDefault="006E55EA" w:rsidP="007C3110">
            <w:pPr>
              <w:spacing w:after="0" w:line="240" w:lineRule="auto"/>
              <w:contextualSpacing/>
              <w:rPr>
                <w:rFonts w:ascii="Times New Roman" w:hAnsi="Times New Roman" w:cs="Times New Roman"/>
                <w:noProof/>
                <w:sz w:val="28"/>
                <w:szCs w:val="28"/>
              </w:rPr>
            </w:pPr>
            <w:r>
              <w:rPr>
                <w:rFonts w:ascii="Times New Roman" w:hAnsi="Times New Roman" w:cs="Times New Roman"/>
                <w:noProof/>
                <w:sz w:val="28"/>
                <w:szCs w:val="28"/>
              </w:rPr>
              <w:pict>
                <v:rect id="_x0000_s1047" style="position:absolute;margin-left:-.65pt;margin-top:6.4pt;width:104.75pt;height:99.15pt;z-index:251671552;mso-position-horizontal-relative:text;mso-position-vertical-relative:text">
                  <v:textbox style="mso-next-textbox:#_x0000_s1047">
                    <w:txbxContent>
                      <w:p w:rsidR="007C3110" w:rsidRPr="007C3110" w:rsidRDefault="007C3110" w:rsidP="007C3110">
                        <w:pPr>
                          <w:rPr>
                            <w:rFonts w:ascii="Times New Roman" w:hAnsi="Times New Roman" w:cs="Times New Roman"/>
                            <w:sz w:val="20"/>
                            <w:szCs w:val="20"/>
                          </w:rPr>
                        </w:pPr>
                        <w:r w:rsidRPr="007C3110">
                          <w:rPr>
                            <w:rFonts w:ascii="Times New Roman" w:hAnsi="Times New Roman" w:cs="Times New Roman"/>
                            <w:sz w:val="20"/>
                            <w:szCs w:val="20"/>
                            <w:lang w:val="kk-KZ"/>
                          </w:rPr>
                          <w:t xml:space="preserve">жауапты </w:t>
                        </w:r>
                        <w:r w:rsidRPr="007C3110">
                          <w:rPr>
                            <w:rFonts w:ascii="Times New Roman" w:hAnsi="Times New Roman" w:cs="Times New Roman"/>
                            <w:sz w:val="20"/>
                            <w:szCs w:val="20"/>
                            <w:lang w:val="kk-KZ"/>
                          </w:rPr>
                          <w:t>орындаушы жолдаманың жобасын дайындайды – 7 жұмыс күні</w:t>
                        </w:r>
                      </w:p>
                    </w:txbxContent>
                  </v:textbox>
                </v:rect>
              </w:pict>
            </w:r>
          </w:p>
        </w:tc>
      </w:tr>
    </w:tbl>
    <w:p w:rsidR="007C3110" w:rsidRPr="007C3110" w:rsidRDefault="007C3110" w:rsidP="007C3110">
      <w:pPr>
        <w:spacing w:after="0" w:line="240" w:lineRule="auto"/>
        <w:contextualSpacing/>
        <w:jc w:val="both"/>
        <w:rPr>
          <w:rFonts w:ascii="Times New Roman" w:hAnsi="Times New Roman" w:cs="Times New Roman"/>
          <w:sz w:val="28"/>
          <w:szCs w:val="28"/>
          <w:lang w:val="kk-KZ"/>
        </w:rPr>
      </w:pPr>
    </w:p>
    <w:p w:rsidR="007C3110" w:rsidRPr="007C3110" w:rsidRDefault="007C3110" w:rsidP="007C3110">
      <w:pPr>
        <w:spacing w:after="0" w:line="240" w:lineRule="auto"/>
        <w:contextualSpacing/>
        <w:jc w:val="both"/>
        <w:rPr>
          <w:rFonts w:ascii="Times New Roman" w:hAnsi="Times New Roman" w:cs="Times New Roman"/>
          <w:sz w:val="20"/>
          <w:szCs w:val="20"/>
          <w:lang w:val="kk-KZ"/>
        </w:rPr>
      </w:pPr>
      <w:r w:rsidRPr="007C3110">
        <w:rPr>
          <w:rFonts w:ascii="Times New Roman" w:hAnsi="Times New Roman" w:cs="Times New Roman"/>
          <w:sz w:val="20"/>
          <w:szCs w:val="20"/>
          <w:lang w:val="kk-KZ"/>
        </w:rPr>
        <w:t>*ҚФБ</w:t>
      </w:r>
      <w:r w:rsidRPr="007C3110">
        <w:rPr>
          <w:rFonts w:ascii="Times New Roman" w:hAnsi="Times New Roman" w:cs="Times New Roman"/>
          <w:sz w:val="20"/>
          <w:szCs w:val="20"/>
          <w:lang w:val="kk-KZ"/>
        </w:rPr>
        <w:tab/>
        <w:t xml:space="preserve">- құрылымдық-функционалдық бірлік: көрсетілетін қызметті берушінің құрылымдық бөлімшесінің (қызметкерлерінің) өзара әрекет етуі;  </w:t>
      </w:r>
    </w:p>
    <w:p w:rsidR="007C3110" w:rsidRPr="007C3110" w:rsidRDefault="006E55EA" w:rsidP="007C3110">
      <w:pPr>
        <w:spacing w:after="0" w:line="240" w:lineRule="auto"/>
        <w:contextualSpacing/>
        <w:rPr>
          <w:rFonts w:ascii="Times New Roman" w:hAnsi="Times New Roman" w:cs="Times New Roman"/>
          <w:sz w:val="20"/>
          <w:szCs w:val="20"/>
          <w:lang w:val="kk-KZ"/>
        </w:rPr>
      </w:pPr>
      <w:r>
        <w:rPr>
          <w:rFonts w:ascii="Times New Roman" w:hAnsi="Times New Roman" w:cs="Times New Roman"/>
          <w:noProof/>
          <w:sz w:val="20"/>
          <w:szCs w:val="20"/>
        </w:rPr>
        <w:pict>
          <v:rect id="_x0000_s1057" style="position:absolute;margin-left:-1.05pt;margin-top:9pt;width:41pt;height:27.15pt;z-index:251681792" fillcolor="#9bbb59">
            <v:textbox style="mso-next-textbox:#_x0000_s1057">
              <w:txbxContent>
                <w:p w:rsidR="007C3110" w:rsidRPr="00353EEA" w:rsidRDefault="007C3110" w:rsidP="007C3110">
                  <w:pPr>
                    <w:rPr>
                      <w:szCs w:val="20"/>
                    </w:rPr>
                  </w:pPr>
                </w:p>
              </w:txbxContent>
            </v:textbox>
          </v:rect>
        </w:pict>
      </w:r>
    </w:p>
    <w:p w:rsidR="007C3110" w:rsidRPr="007C3110" w:rsidRDefault="007C3110" w:rsidP="007C3110">
      <w:pPr>
        <w:pStyle w:val="af"/>
        <w:spacing w:after="0" w:line="240" w:lineRule="auto"/>
        <w:ind w:left="142"/>
        <w:rPr>
          <w:rFonts w:ascii="Times New Roman" w:hAnsi="Times New Roman"/>
          <w:sz w:val="20"/>
          <w:szCs w:val="20"/>
          <w:lang w:val="kk-KZ"/>
        </w:rPr>
      </w:pPr>
      <w:r w:rsidRPr="007C3110">
        <w:rPr>
          <w:rFonts w:ascii="Times New Roman" w:hAnsi="Times New Roman"/>
          <w:sz w:val="20"/>
          <w:szCs w:val="20"/>
          <w:lang w:val="kk-KZ"/>
        </w:rPr>
        <w:tab/>
      </w:r>
    </w:p>
    <w:p w:rsidR="007C3110" w:rsidRPr="007C3110" w:rsidRDefault="007C3110" w:rsidP="007C3110">
      <w:pPr>
        <w:spacing w:after="0" w:line="240" w:lineRule="auto"/>
        <w:ind w:firstLine="709"/>
        <w:contextualSpacing/>
        <w:rPr>
          <w:rFonts w:ascii="Times New Roman" w:hAnsi="Times New Roman" w:cs="Times New Roman"/>
          <w:sz w:val="20"/>
          <w:szCs w:val="20"/>
          <w:lang w:val="kk-KZ"/>
        </w:rPr>
      </w:pPr>
      <w:r w:rsidRPr="007C3110">
        <w:rPr>
          <w:rFonts w:ascii="Times New Roman" w:hAnsi="Times New Roman" w:cs="Times New Roman"/>
          <w:sz w:val="20"/>
          <w:szCs w:val="20"/>
          <w:lang w:val="kk-KZ"/>
        </w:rPr>
        <w:tab/>
        <w:t>- мемлекеттік қызмет көрсетудің басталуы немесе аяқталуы;</w:t>
      </w:r>
    </w:p>
    <w:p w:rsidR="007C3110" w:rsidRPr="007C3110" w:rsidRDefault="007C3110" w:rsidP="007C3110">
      <w:pPr>
        <w:spacing w:after="0" w:line="240" w:lineRule="auto"/>
        <w:ind w:firstLine="709"/>
        <w:contextualSpacing/>
        <w:rPr>
          <w:rFonts w:ascii="Times New Roman" w:hAnsi="Times New Roman" w:cs="Times New Roman"/>
          <w:sz w:val="20"/>
          <w:szCs w:val="20"/>
          <w:lang w:val="kk-KZ"/>
        </w:rPr>
      </w:pPr>
    </w:p>
    <w:p w:rsidR="007C3110" w:rsidRPr="007C3110" w:rsidRDefault="006E55EA" w:rsidP="007C3110">
      <w:pPr>
        <w:spacing w:after="0" w:line="240" w:lineRule="auto"/>
        <w:ind w:firstLine="709"/>
        <w:contextualSpacing/>
        <w:rPr>
          <w:rFonts w:ascii="Times New Roman" w:hAnsi="Times New Roman" w:cs="Times New Roman"/>
          <w:sz w:val="20"/>
          <w:szCs w:val="20"/>
          <w:lang w:val="kk-KZ"/>
        </w:rPr>
      </w:pPr>
      <w:r>
        <w:rPr>
          <w:rFonts w:ascii="Times New Roman" w:hAnsi="Times New Roman" w:cs="Times New Roman"/>
          <w:noProof/>
          <w:sz w:val="20"/>
          <w:szCs w:val="20"/>
          <w:lang w:eastAsia="en-US"/>
        </w:rPr>
        <w:pict>
          <v:rect id="_x0000_s1055" style="position:absolute;left:0;text-align:left;margin-left:-1.05pt;margin-top:.8pt;width:41pt;height:26.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aimw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" filled="f" fillcolor="#31849b" strokecolor="#31849b" strokeweight="1.5pt">
            <v:textbox>
              <w:txbxContent>
                <w:p w:rsidR="007C3110" w:rsidRDefault="007C3110" w:rsidP="007C3110">
                  <w:pPr>
                    <w:rPr>
                      <w:color w:val="FFFFFF"/>
                      <w:sz w:val="20"/>
                      <w:szCs w:val="20"/>
                    </w:rPr>
                  </w:pPr>
                </w:p>
                <w:p w:rsidR="007C3110" w:rsidRDefault="007C3110" w:rsidP="007C3110">
                  <w:pPr>
                    <w:rPr>
                      <w:color w:val="FFFFFF"/>
                      <w:sz w:val="20"/>
                      <w:szCs w:val="20"/>
                    </w:rPr>
                  </w:pPr>
                </w:p>
                <w:p w:rsidR="007C3110" w:rsidRDefault="007C3110" w:rsidP="007C3110">
                  <w:pPr>
                    <w:rPr>
                      <w:color w:val="FFFFFF"/>
                      <w:sz w:val="20"/>
                      <w:szCs w:val="20"/>
                    </w:rPr>
                  </w:pPr>
                </w:p>
                <w:p w:rsidR="007C3110" w:rsidRDefault="007C3110" w:rsidP="007C3110">
                  <w:pPr>
                    <w:rPr>
                      <w:color w:val="FFFFFF"/>
                      <w:sz w:val="20"/>
                      <w:szCs w:val="20"/>
                    </w:rPr>
                  </w:pPr>
                </w:p>
                <w:p w:rsidR="007C3110" w:rsidRPr="00100F05" w:rsidRDefault="007C3110" w:rsidP="007C3110">
                  <w:pPr>
                    <w:rPr>
                      <w:color w:val="FFFFFF"/>
                      <w:sz w:val="20"/>
                      <w:szCs w:val="20"/>
                    </w:rPr>
                  </w:pPr>
                </w:p>
              </w:txbxContent>
            </v:textbox>
          </v:rect>
        </w:pict>
      </w:r>
    </w:p>
    <w:p w:rsidR="007C3110" w:rsidRPr="007C3110" w:rsidRDefault="007C3110" w:rsidP="007C3110">
      <w:pPr>
        <w:spacing w:after="0" w:line="240" w:lineRule="auto"/>
        <w:contextualSpacing/>
        <w:rPr>
          <w:rFonts w:ascii="Times New Roman" w:hAnsi="Times New Roman" w:cs="Times New Roman"/>
          <w:sz w:val="20"/>
          <w:szCs w:val="20"/>
          <w:lang w:val="kk-KZ"/>
        </w:rPr>
      </w:pPr>
      <w:r w:rsidRPr="007C3110">
        <w:rPr>
          <w:rFonts w:ascii="Times New Roman" w:hAnsi="Times New Roman" w:cs="Times New Roman"/>
          <w:sz w:val="20"/>
          <w:szCs w:val="20"/>
          <w:lang w:val="kk-KZ"/>
        </w:rPr>
        <w:t xml:space="preserve">                            - көрсетілетін қызметті алушы рәсімінің (іс-қимылының) және (немесе) ҚФБ атауы;</w:t>
      </w:r>
    </w:p>
    <w:p w:rsidR="007C3110" w:rsidRPr="007C3110" w:rsidRDefault="007C3110" w:rsidP="007C3110">
      <w:pPr>
        <w:spacing w:after="0" w:line="240" w:lineRule="auto"/>
        <w:ind w:firstLine="709"/>
        <w:contextualSpacing/>
        <w:rPr>
          <w:rFonts w:ascii="Times New Roman" w:hAnsi="Times New Roman" w:cs="Times New Roman"/>
          <w:sz w:val="20"/>
          <w:szCs w:val="20"/>
          <w:lang w:val="kk-KZ"/>
        </w:rPr>
      </w:pPr>
    </w:p>
    <w:p w:rsidR="007C3110" w:rsidRPr="007C3110" w:rsidRDefault="006E55EA" w:rsidP="007C3110">
      <w:pPr>
        <w:spacing w:after="0" w:line="240" w:lineRule="auto"/>
        <w:ind w:firstLine="1418"/>
        <w:contextualSpacing/>
        <w:rPr>
          <w:rFonts w:ascii="Times New Roman" w:hAnsi="Times New Roman" w:cs="Times New Roman"/>
          <w:sz w:val="20"/>
          <w:szCs w:val="20"/>
          <w:lang w:val="kk-KZ"/>
        </w:rPr>
      </w:pPr>
      <w:r>
        <w:rPr>
          <w:rFonts w:ascii="Times New Roman" w:hAnsi="Times New Roman" w:cs="Times New Roman"/>
          <w:noProof/>
          <w:sz w:val="20"/>
          <w:szCs w:val="20"/>
          <w:lang w:eastAsia="en-US"/>
        </w:rPr>
        <w:pict>
          <v:shape id="_x0000_s1056" type="#_x0000_t34" style="position:absolute;left:0;text-align:left;margin-left:5.05pt;margin-top:7.15pt;width:34.9pt;height:.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44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5FvgZjCvArVJbGzqkR/VqnjX96pDSVUdUy6P328lAcIxI7kLCxhnIshs+aQY+BBJE&#10;so6N7QMk0ICOcSan20z40SMKHyfz6cMUJke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" adj=",-297756000,-47006">
            <v:stroke endarrow="block"/>
          </v:shape>
        </w:pict>
      </w:r>
      <w:r w:rsidR="007C3110" w:rsidRPr="007C3110">
        <w:rPr>
          <w:rFonts w:ascii="Times New Roman" w:hAnsi="Times New Roman" w:cs="Times New Roman"/>
          <w:sz w:val="20"/>
          <w:szCs w:val="20"/>
          <w:lang w:val="kk-KZ"/>
        </w:rPr>
        <w:t>- келесі рәсімге (іс-қимылға) өту;</w:t>
      </w:r>
    </w:p>
    <w:p w:rsidR="007C3110" w:rsidRPr="007C3110" w:rsidRDefault="006E55EA" w:rsidP="007C3110">
      <w:pPr>
        <w:spacing w:after="0" w:line="240" w:lineRule="auto"/>
        <w:contextualSpacing/>
        <w:rPr>
          <w:rFonts w:ascii="Times New Roman" w:hAnsi="Times New Roman" w:cs="Times New Roman"/>
          <w:sz w:val="20"/>
          <w:szCs w:val="20"/>
          <w:lang w:val="kk-KZ"/>
        </w:rPr>
      </w:pPr>
      <w:r>
        <w:rPr>
          <w:rFonts w:ascii="Times New Roman" w:hAnsi="Times New Roman" w:cs="Times New Roman"/>
          <w:noProof/>
          <w:sz w:val="20"/>
          <w:szCs w:val="20"/>
        </w:rPr>
        <w:pict>
          <v:shapetype id="_x0000_t4" coordsize="21600,21600" o:spt="4" path="m10800,l,10800,10800,21600,21600,10800xe">
            <v:stroke joinstyle="miter"/>
            <v:path gradientshapeok="t" o:connecttype="rect" textboxrect="5400,5400,16200,16200"/>
          </v:shapetype>
          <v:shape id="AutoShape 85" o:spid="_x0000_s1058" type="#_x0000_t4" style="position:absolute;margin-left:5.05pt;margin-top:3.65pt;width:32.25pt;height:29.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" fillcolor="#76923c" stroked="f"/>
        </w:pict>
      </w:r>
    </w:p>
    <w:p w:rsidR="007C3110" w:rsidRPr="007C3110" w:rsidRDefault="007C3110" w:rsidP="007C3110">
      <w:pPr>
        <w:spacing w:after="0" w:line="240" w:lineRule="auto"/>
        <w:ind w:firstLine="709"/>
        <w:contextualSpacing/>
        <w:rPr>
          <w:rFonts w:ascii="Times New Roman" w:hAnsi="Times New Roman" w:cs="Times New Roman"/>
          <w:sz w:val="20"/>
          <w:szCs w:val="20"/>
          <w:lang w:val="kk-KZ"/>
        </w:rPr>
      </w:pPr>
      <w:r w:rsidRPr="007C3110">
        <w:rPr>
          <w:rFonts w:ascii="Times New Roman" w:hAnsi="Times New Roman" w:cs="Times New Roman"/>
          <w:sz w:val="20"/>
          <w:szCs w:val="20"/>
          <w:lang w:val="kk-KZ"/>
        </w:rPr>
        <w:tab/>
        <w:t>- таңдау нұсқасы.</w:t>
      </w:r>
    </w:p>
    <w:p w:rsidR="007C3110" w:rsidRPr="007C3110" w:rsidRDefault="007C3110" w:rsidP="007C3110">
      <w:pPr>
        <w:spacing w:after="0" w:line="240" w:lineRule="auto"/>
        <w:contextualSpacing/>
        <w:rPr>
          <w:sz w:val="20"/>
          <w:szCs w:val="20"/>
          <w:lang w:val="kk-KZ"/>
        </w:rPr>
      </w:pPr>
    </w:p>
    <w:p w:rsidR="007C3110" w:rsidRPr="007C3110" w:rsidRDefault="007C3110" w:rsidP="007C3110">
      <w:pPr>
        <w:tabs>
          <w:tab w:val="left" w:pos="365"/>
        </w:tabs>
        <w:spacing w:after="0" w:line="240" w:lineRule="auto"/>
        <w:contextualSpacing/>
        <w:rPr>
          <w:bCs/>
          <w:sz w:val="20"/>
          <w:szCs w:val="20"/>
          <w:lang w:val="kk-KZ"/>
        </w:rPr>
      </w:pPr>
    </w:p>
    <w:p w:rsidR="007C3110" w:rsidRPr="007C3110" w:rsidRDefault="007C3110" w:rsidP="007C3110">
      <w:pPr>
        <w:tabs>
          <w:tab w:val="left" w:pos="365"/>
        </w:tabs>
        <w:spacing w:after="0" w:line="240" w:lineRule="auto"/>
        <w:contextualSpacing/>
        <w:rPr>
          <w:b/>
          <w:sz w:val="20"/>
          <w:szCs w:val="20"/>
          <w:lang w:val="kk-KZ"/>
        </w:rPr>
      </w:pPr>
    </w:p>
    <w:p w:rsidR="007C3110" w:rsidRDefault="007C3110" w:rsidP="007C3110">
      <w:pPr>
        <w:tabs>
          <w:tab w:val="left" w:pos="365"/>
        </w:tabs>
        <w:spacing w:after="0" w:line="240" w:lineRule="auto"/>
        <w:contextualSpacing/>
        <w:rPr>
          <w:bCs/>
          <w:sz w:val="20"/>
          <w:szCs w:val="20"/>
          <w:lang w:val="kk-KZ"/>
        </w:rPr>
      </w:pPr>
    </w:p>
    <w:p w:rsidR="007C3110" w:rsidRPr="007C3110" w:rsidRDefault="007C3110" w:rsidP="007C3110">
      <w:pPr>
        <w:spacing w:after="0" w:line="240" w:lineRule="auto"/>
        <w:ind w:right="-144"/>
        <w:contextualSpacing/>
        <w:rPr>
          <w:rFonts w:ascii="Times New Roman" w:hAnsi="Times New Roman" w:cs="Times New Roman"/>
          <w:sz w:val="20"/>
          <w:szCs w:val="20"/>
          <w:lang w:val="kk-KZ"/>
        </w:rPr>
      </w:pPr>
    </w:p>
    <w:p w:rsidR="007C3110" w:rsidRDefault="007C3110" w:rsidP="007C3110">
      <w:pPr>
        <w:spacing w:after="0" w:line="240" w:lineRule="auto"/>
        <w:ind w:right="-144"/>
        <w:contextualSpacing/>
        <w:rPr>
          <w:rFonts w:ascii="Times New Roman" w:hAnsi="Times New Roman" w:cs="Times New Roman"/>
          <w:sz w:val="20"/>
          <w:szCs w:val="20"/>
          <w:lang w:val="kk-KZ"/>
        </w:rPr>
      </w:pPr>
    </w:p>
    <w:p w:rsidR="007C3110" w:rsidRPr="007C3110" w:rsidRDefault="007C3110" w:rsidP="007C3110">
      <w:pPr>
        <w:spacing w:after="0" w:line="240" w:lineRule="auto"/>
        <w:ind w:right="-144"/>
        <w:contextualSpacing/>
        <w:rPr>
          <w:rFonts w:ascii="Times New Roman" w:hAnsi="Times New Roman" w:cs="Times New Roman"/>
          <w:sz w:val="20"/>
          <w:szCs w:val="20"/>
          <w:lang w:val="kk-KZ"/>
        </w:rPr>
      </w:pPr>
      <w:bookmarkStart w:id="2" w:name="_GoBack"/>
      <w:bookmarkEnd w:id="2"/>
    </w:p>
    <w:sectPr w:rsidR="007C3110" w:rsidRPr="007C3110" w:rsidSect="00F53023">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4AE" w:rsidRDefault="008044AE" w:rsidP="009223C5">
      <w:pPr>
        <w:spacing w:after="0" w:line="240" w:lineRule="auto"/>
      </w:pPr>
      <w:r>
        <w:separator/>
      </w:r>
    </w:p>
  </w:endnote>
  <w:endnote w:type="continuationSeparator" w:id="0">
    <w:p w:rsidR="008044AE" w:rsidRDefault="008044AE" w:rsidP="0092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4AE" w:rsidRDefault="008044AE" w:rsidP="009223C5">
      <w:pPr>
        <w:spacing w:after="0" w:line="240" w:lineRule="auto"/>
      </w:pPr>
      <w:r>
        <w:separator/>
      </w:r>
    </w:p>
  </w:footnote>
  <w:footnote w:type="continuationSeparator" w:id="0">
    <w:p w:rsidR="008044AE" w:rsidRDefault="008044AE" w:rsidP="00922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949" w:rsidRDefault="00DD65E4">
    <w:pPr>
      <w:pStyle w:val="a7"/>
      <w:jc w:val="center"/>
    </w:pPr>
    <w:r>
      <w:fldChar w:fldCharType="begin"/>
    </w:r>
    <w:r w:rsidR="006F1C6A">
      <w:instrText xml:space="preserve"> PAGE   \* MERGEFORMAT </w:instrText>
    </w:r>
    <w:r>
      <w:fldChar w:fldCharType="separate"/>
    </w:r>
    <w:r w:rsidR="006E55EA">
      <w:rPr>
        <w:noProof/>
      </w:rPr>
      <w:t>6</w:t>
    </w:r>
    <w:r>
      <w:rPr>
        <w:noProof/>
      </w:rPr>
      <w:fldChar w:fldCharType="end"/>
    </w:r>
  </w:p>
  <w:p w:rsidR="001A2949" w:rsidRDefault="001A294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64B67"/>
    <w:multiLevelType w:val="hybridMultilevel"/>
    <w:tmpl w:val="3BDE1E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032D91"/>
    <w:multiLevelType w:val="hybridMultilevel"/>
    <w:tmpl w:val="573E3CBC"/>
    <w:lvl w:ilvl="0" w:tplc="E2E033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019035D"/>
    <w:multiLevelType w:val="hybridMultilevel"/>
    <w:tmpl w:val="A3740E58"/>
    <w:lvl w:ilvl="0" w:tplc="BFB290BE">
      <w:start w:val="3"/>
      <w:numFmt w:val="decimal"/>
      <w:lvlText w:val="%1)"/>
      <w:lvlJc w:val="left"/>
      <w:pPr>
        <w:ind w:left="1069"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0A548B3"/>
    <w:multiLevelType w:val="hybridMultilevel"/>
    <w:tmpl w:val="67EE6F56"/>
    <w:lvl w:ilvl="0" w:tplc="04190011">
      <w:start w:val="1"/>
      <w:numFmt w:val="decimal"/>
      <w:lvlText w:val="%1)"/>
      <w:lvlJc w:val="left"/>
      <w:pPr>
        <w:ind w:left="1288" w:hanging="360"/>
      </w:pPr>
      <w:rPr>
        <w:rFonts w:cs="Times New Roman"/>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4">
    <w:nsid w:val="71E5333A"/>
    <w:multiLevelType w:val="hybridMultilevel"/>
    <w:tmpl w:val="97EA984C"/>
    <w:lvl w:ilvl="0" w:tplc="9BE0845E">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72AA404D"/>
    <w:multiLevelType w:val="hybridMultilevel"/>
    <w:tmpl w:val="3B186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33F8"/>
    <w:rsid w:val="00010D91"/>
    <w:rsid w:val="000735BD"/>
    <w:rsid w:val="000B7E4E"/>
    <w:rsid w:val="000F5534"/>
    <w:rsid w:val="00114155"/>
    <w:rsid w:val="00193929"/>
    <w:rsid w:val="001A2949"/>
    <w:rsid w:val="001B6344"/>
    <w:rsid w:val="001C25E6"/>
    <w:rsid w:val="002E1D5D"/>
    <w:rsid w:val="0032273F"/>
    <w:rsid w:val="004735F3"/>
    <w:rsid w:val="0052338D"/>
    <w:rsid w:val="00532E06"/>
    <w:rsid w:val="00542576"/>
    <w:rsid w:val="005702AA"/>
    <w:rsid w:val="00583473"/>
    <w:rsid w:val="005F379C"/>
    <w:rsid w:val="005F6F52"/>
    <w:rsid w:val="00665D8B"/>
    <w:rsid w:val="006A08BB"/>
    <w:rsid w:val="006A2093"/>
    <w:rsid w:val="006A77B3"/>
    <w:rsid w:val="006E55EA"/>
    <w:rsid w:val="006F1C6A"/>
    <w:rsid w:val="00714C13"/>
    <w:rsid w:val="007154B9"/>
    <w:rsid w:val="007C3110"/>
    <w:rsid w:val="007E142A"/>
    <w:rsid w:val="007E3097"/>
    <w:rsid w:val="008044AE"/>
    <w:rsid w:val="00833F99"/>
    <w:rsid w:val="00877CA3"/>
    <w:rsid w:val="008A6249"/>
    <w:rsid w:val="008B1377"/>
    <w:rsid w:val="008E3F89"/>
    <w:rsid w:val="00901A97"/>
    <w:rsid w:val="009223C5"/>
    <w:rsid w:val="009E2974"/>
    <w:rsid w:val="00A064A5"/>
    <w:rsid w:val="00A20AB9"/>
    <w:rsid w:val="00A9341B"/>
    <w:rsid w:val="00AF332F"/>
    <w:rsid w:val="00BA52B9"/>
    <w:rsid w:val="00BD7810"/>
    <w:rsid w:val="00DD2AD6"/>
    <w:rsid w:val="00DD65E4"/>
    <w:rsid w:val="00DE7F9B"/>
    <w:rsid w:val="00E02A87"/>
    <w:rsid w:val="00F233F8"/>
    <w:rsid w:val="00F53023"/>
    <w:rsid w:val="00F56514"/>
    <w:rsid w:val="00FB26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rules v:ext="edit">
        <o:r id="V:Rule13" type="connector" idref="#_x0000_s1033"/>
        <o:r id="V:Rule14" type="connector" idref="#_x0000_s1029"/>
        <o:r id="V:Rule15" type="connector" idref="#_x0000_s1036"/>
        <o:r id="V:Rule16" type="connector" idref="#_x0000_s1043"/>
        <o:r id="V:Rule17" type="connector" idref="#_x0000_s1045"/>
        <o:r id="V:Rule18" type="connector" idref="#AutoShape 81"/>
        <o:r id="V:Rule19" type="connector" idref="#_x0000_s1052"/>
        <o:r id="V:Rule20" type="connector" idref="#_x0000_s1064"/>
        <o:r id="V:Rule21" type="connector" idref="#_x0000_s1062"/>
        <o:r id="V:Rule22" type="connector" idref="#_x0000_s1077"/>
        <o:r id="V:Rule23" type="connector" idref="#_x0000_s1056"/>
        <o:r id="V:Rule24" type="connector" idref="#_x0000_s1071"/>
      </o:rules>
    </o:shapelayout>
  </w:shapeDefaults>
  <w:decimalSymbol w:val=","/>
  <w:listSeparator w:val=";"/>
  <w15:docId w15:val="{DFA65BCB-6F5B-4329-B4E5-574C8165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2AA"/>
    <w:pPr>
      <w:spacing w:after="200" w:line="276" w:lineRule="auto"/>
    </w:pPr>
    <w:rPr>
      <w:rFonts w:cs="Calibri"/>
      <w:sz w:val="22"/>
      <w:szCs w:val="22"/>
    </w:rPr>
  </w:style>
  <w:style w:type="paragraph" w:styleId="1">
    <w:name w:val="heading 1"/>
    <w:basedOn w:val="a"/>
    <w:link w:val="10"/>
    <w:uiPriority w:val="9"/>
    <w:qFormat/>
    <w:locked/>
    <w:rsid w:val="008B1377"/>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F233F8"/>
    <w:rPr>
      <w:color w:val="0000FF"/>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5"/>
    <w:qFormat/>
    <w:rsid w:val="00F233F8"/>
    <w:pPr>
      <w:tabs>
        <w:tab w:val="center" w:pos="4677"/>
        <w:tab w:val="right" w:pos="9355"/>
      </w:tabs>
      <w:spacing w:after="0" w:line="240" w:lineRule="auto"/>
    </w:pPr>
  </w:style>
  <w:style w:type="character" w:customStyle="1" w:styleId="s0">
    <w:name w:val="s0"/>
    <w:uiPriority w:val="99"/>
    <w:rsid w:val="00F233F8"/>
    <w:rPr>
      <w:rFonts w:ascii="Times New Roman" w:hAnsi="Times New Roman" w:cs="Times New Roman"/>
      <w:color w:val="000000"/>
      <w:sz w:val="20"/>
      <w:szCs w:val="20"/>
      <w:u w:val="none"/>
      <w:effect w:val="none"/>
    </w:rPr>
  </w:style>
  <w:style w:type="paragraph" w:customStyle="1" w:styleId="a6">
    <w:name w:val="Знак"/>
    <w:basedOn w:val="a"/>
    <w:autoRedefine/>
    <w:uiPriority w:val="99"/>
    <w:rsid w:val="000F5534"/>
    <w:pPr>
      <w:spacing w:after="160" w:line="240" w:lineRule="exact"/>
    </w:pPr>
    <w:rPr>
      <w:rFonts w:ascii="Times New Roman" w:eastAsia="SimSun" w:hAnsi="Times New Roman" w:cs="Times New Roman"/>
      <w:b/>
      <w:bCs/>
      <w:sz w:val="28"/>
      <w:szCs w:val="28"/>
      <w:lang w:val="en-US" w:eastAsia="en-US"/>
    </w:rPr>
  </w:style>
  <w:style w:type="paragraph" w:styleId="a7">
    <w:name w:val="header"/>
    <w:basedOn w:val="a"/>
    <w:link w:val="a8"/>
    <w:rsid w:val="009223C5"/>
    <w:pPr>
      <w:tabs>
        <w:tab w:val="center" w:pos="4677"/>
        <w:tab w:val="right" w:pos="9355"/>
      </w:tabs>
      <w:spacing w:after="0" w:line="240" w:lineRule="auto"/>
    </w:pPr>
  </w:style>
  <w:style w:type="character" w:customStyle="1" w:styleId="a8">
    <w:name w:val="Верхний колонтитул Знак"/>
    <w:basedOn w:val="a0"/>
    <w:link w:val="a7"/>
    <w:locked/>
    <w:rsid w:val="009223C5"/>
  </w:style>
  <w:style w:type="paragraph" w:styleId="a9">
    <w:name w:val="footer"/>
    <w:basedOn w:val="a"/>
    <w:link w:val="aa"/>
    <w:uiPriority w:val="99"/>
    <w:rsid w:val="009223C5"/>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223C5"/>
  </w:style>
  <w:style w:type="paragraph" w:styleId="ab">
    <w:name w:val="Balloon Text"/>
    <w:basedOn w:val="a"/>
    <w:link w:val="ac"/>
    <w:uiPriority w:val="99"/>
    <w:semiHidden/>
    <w:rsid w:val="00A9341B"/>
    <w:rPr>
      <w:rFonts w:ascii="Tahoma" w:hAnsi="Tahoma" w:cs="Tahoma"/>
      <w:sz w:val="16"/>
      <w:szCs w:val="16"/>
    </w:rPr>
  </w:style>
  <w:style w:type="character" w:customStyle="1" w:styleId="ac">
    <w:name w:val="Текст выноски Знак"/>
    <w:link w:val="ab"/>
    <w:uiPriority w:val="99"/>
    <w:semiHidden/>
    <w:rsid w:val="002F288E"/>
    <w:rPr>
      <w:rFonts w:ascii="Times New Roman" w:hAnsi="Times New Roman"/>
      <w:sz w:val="0"/>
      <w:szCs w:val="0"/>
    </w:rPr>
  </w:style>
  <w:style w:type="character" w:customStyle="1" w:styleId="10">
    <w:name w:val="Заголовок 1 Знак"/>
    <w:link w:val="1"/>
    <w:uiPriority w:val="9"/>
    <w:rsid w:val="008B1377"/>
    <w:rPr>
      <w:rFonts w:ascii="Times New Roman" w:hAnsi="Times New Roman"/>
      <w:b/>
      <w:bCs/>
      <w:kern w:val="36"/>
      <w:sz w:val="48"/>
      <w:szCs w:val="48"/>
    </w:rPr>
  </w:style>
  <w:style w:type="paragraph" w:styleId="ad">
    <w:name w:val="No Spacing"/>
    <w:link w:val="ae"/>
    <w:uiPriority w:val="99"/>
    <w:qFormat/>
    <w:rsid w:val="007C3110"/>
    <w:rPr>
      <w:sz w:val="22"/>
      <w:szCs w:val="22"/>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C3110"/>
    <w:rPr>
      <w:rFonts w:cs="Calibri"/>
      <w:sz w:val="22"/>
      <w:szCs w:val="22"/>
    </w:rPr>
  </w:style>
  <w:style w:type="character" w:customStyle="1" w:styleId="s00">
    <w:name w:val="s00"/>
    <w:uiPriority w:val="99"/>
    <w:rsid w:val="007C3110"/>
    <w:rPr>
      <w:rFonts w:ascii="Times New Roman" w:hAnsi="Times New Roman" w:cs="Times New Roman"/>
      <w:color w:val="000000"/>
    </w:rPr>
  </w:style>
  <w:style w:type="paragraph" w:styleId="af">
    <w:name w:val="List Paragraph"/>
    <w:basedOn w:val="a"/>
    <w:uiPriority w:val="34"/>
    <w:qFormat/>
    <w:rsid w:val="007C3110"/>
    <w:pPr>
      <w:ind w:left="720"/>
      <w:contextualSpacing/>
    </w:pPr>
    <w:rPr>
      <w:rFonts w:eastAsia="Calibri" w:cs="Times New Roman"/>
      <w:lang w:eastAsia="en-US"/>
    </w:rPr>
  </w:style>
  <w:style w:type="character" w:customStyle="1" w:styleId="ae">
    <w:name w:val="Без интервала Знак"/>
    <w:link w:val="ad"/>
    <w:uiPriority w:val="99"/>
    <w:rsid w:val="007C31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6731">
      <w:marLeft w:val="0"/>
      <w:marRight w:val="0"/>
      <w:marTop w:val="0"/>
      <w:marBottom w:val="0"/>
      <w:divBdr>
        <w:top w:val="none" w:sz="0" w:space="0" w:color="auto"/>
        <w:left w:val="none" w:sz="0" w:space="0" w:color="auto"/>
        <w:bottom w:val="none" w:sz="0" w:space="0" w:color="auto"/>
        <w:right w:val="none" w:sz="0" w:space="0" w:color="auto"/>
      </w:divBdr>
    </w:div>
    <w:div w:id="9487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l:31033533.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dc:creator>
  <cp:keywords/>
  <dc:description/>
  <cp:lastModifiedBy>User</cp:lastModifiedBy>
  <cp:revision>35</cp:revision>
  <cp:lastPrinted>2014-05-05T06:25:00Z</cp:lastPrinted>
  <dcterms:created xsi:type="dcterms:W3CDTF">2014-02-25T03:20:00Z</dcterms:created>
  <dcterms:modified xsi:type="dcterms:W3CDTF">2016-05-26T14:52:00Z</dcterms:modified>
</cp:coreProperties>
</file>